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A93" w:rsidRPr="00E567A3" w:rsidRDefault="00E567A3">
      <w:pPr>
        <w:rPr>
          <w:sz w:val="36"/>
          <w:szCs w:val="36"/>
        </w:rPr>
      </w:pPr>
      <w:r w:rsidRPr="00E567A3">
        <w:rPr>
          <w:sz w:val="36"/>
          <w:szCs w:val="36"/>
        </w:rPr>
        <w:t>SITIOS DE INTERES</w:t>
      </w:r>
    </w:p>
    <w:p w:rsidR="00E567A3" w:rsidRPr="00E567A3" w:rsidRDefault="00E567A3" w:rsidP="00E567A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r w:rsidRPr="00E567A3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AQUATIC COMMONS:</w:t>
      </w:r>
    </w:p>
    <w:p w:rsidR="00E567A3" w:rsidRPr="00E567A3" w:rsidRDefault="00E567A3" w:rsidP="00E567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567A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Es un repositorio digital que cubre diversos temas de ambientes marinos, </w:t>
      </w:r>
      <w:proofErr w:type="spellStart"/>
      <w:r w:rsidRPr="00E567A3">
        <w:rPr>
          <w:rFonts w:ascii="Times New Roman" w:eastAsia="Times New Roman" w:hAnsi="Times New Roman" w:cs="Times New Roman"/>
          <w:sz w:val="24"/>
          <w:szCs w:val="24"/>
          <w:lang w:eastAsia="es-ES"/>
        </w:rPr>
        <w:t>estuarinos</w:t>
      </w:r>
      <w:proofErr w:type="spellEnd"/>
      <w:r w:rsidRPr="00E567A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y de agua dulce. Incluye todos los aspectos de la ciencia, la tecnología, la administración y la conservación de estos ambientes, sus organismos y sus recursos, así como sus aspectos económicos, sociológicos y legales.</w:t>
      </w:r>
    </w:p>
    <w:p w:rsidR="00E567A3" w:rsidRPr="00E567A3" w:rsidRDefault="00E567A3" w:rsidP="00E567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567A3">
        <w:rPr>
          <w:rFonts w:ascii="Times New Roman" w:eastAsia="Times New Roman" w:hAnsi="Times New Roman" w:cs="Times New Roman"/>
          <w:sz w:val="24"/>
          <w:szCs w:val="24"/>
          <w:lang w:eastAsia="es-ES"/>
        </w:rPr>
        <w:t>El repositorio contiene una colección creciente de documentos digitales que incluyen publicaciones de investigaciones, revistas, mapas, imágenes, etc. contribuidos por investigadores, bibliotecarios y sus instituciones.</w:t>
      </w:r>
    </w:p>
    <w:p w:rsidR="00E567A3" w:rsidRPr="00E567A3" w:rsidRDefault="00E567A3" w:rsidP="00E567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E567A3">
        <w:rPr>
          <w:rFonts w:ascii="Times New Roman" w:eastAsia="Times New Roman" w:hAnsi="Times New Roman" w:cs="Times New Roman"/>
          <w:sz w:val="24"/>
          <w:szCs w:val="24"/>
          <w:lang w:eastAsia="es-ES"/>
        </w:rPr>
        <w:t>Esta</w:t>
      </w:r>
      <w:proofErr w:type="spellEnd"/>
      <w:r w:rsidRPr="00E567A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dirigido por La Asociación Internacional de Bibliotecas y Centros de Información en Ciencias Marinas y Acuáticas (IAMSLIC) para dar visibilidad, uso e impacto a través del acceso global a publicaciones digitales de instituciones marinas y continentales de todo el mundo que no poseen acceso a un repositorio institucional propio o que apuntan a ofrecer acceso temático específico.</w:t>
      </w:r>
    </w:p>
    <w:p w:rsidR="00E567A3" w:rsidRPr="00E567A3" w:rsidRDefault="00E567A3" w:rsidP="00E567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567A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Los temas están agrupados así: Agricultura, Acuicultura, Ciencias Atmosféricas, Biología, Química, Conservación, Ciencias de la Tierra, Ecología, Educación, Ingeniería, Medio Ambiente, Pesca, Salud, Gestión de la Información, Legislación, </w:t>
      </w:r>
      <w:proofErr w:type="spellStart"/>
      <w:r w:rsidRPr="00E567A3">
        <w:rPr>
          <w:rFonts w:ascii="Times New Roman" w:eastAsia="Times New Roman" w:hAnsi="Times New Roman" w:cs="Times New Roman"/>
          <w:sz w:val="24"/>
          <w:szCs w:val="24"/>
          <w:lang w:eastAsia="es-ES"/>
        </w:rPr>
        <w:t>Limnología</w:t>
      </w:r>
      <w:proofErr w:type="spellEnd"/>
      <w:r w:rsidRPr="00E567A3">
        <w:rPr>
          <w:rFonts w:ascii="Times New Roman" w:eastAsia="Times New Roman" w:hAnsi="Times New Roman" w:cs="Times New Roman"/>
          <w:sz w:val="24"/>
          <w:szCs w:val="24"/>
          <w:lang w:eastAsia="es-ES"/>
        </w:rPr>
        <w:t>, Administración, Oceanografía, Planeación, Políticas, Polución y Sociología.</w:t>
      </w:r>
    </w:p>
    <w:p w:rsidR="00E567A3" w:rsidRDefault="00E567A3"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5400040" cy="3035935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5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67A3" w:rsidRDefault="00E567A3"/>
    <w:p w:rsidR="00E567A3" w:rsidRDefault="00E567A3"/>
    <w:p w:rsidR="00E567A3" w:rsidRDefault="00E567A3"/>
    <w:p w:rsidR="00E567A3" w:rsidRDefault="00E567A3">
      <w:r>
        <w:rPr>
          <w:noProof/>
          <w:lang w:eastAsia="es-ES"/>
        </w:rPr>
        <w:lastRenderedPageBreak/>
        <w:drawing>
          <wp:anchor distT="0" distB="0" distL="114300" distR="114300" simplePos="0" relativeHeight="251659264" behindDoc="0" locked="0" layoutInCell="1" allowOverlap="1" wp14:anchorId="1316DC57" wp14:editId="6F0FBF2F">
            <wp:simplePos x="0" y="0"/>
            <wp:positionH relativeFrom="column">
              <wp:posOffset>-99060</wp:posOffset>
            </wp:positionH>
            <wp:positionV relativeFrom="paragraph">
              <wp:posOffset>99060</wp:posOffset>
            </wp:positionV>
            <wp:extent cx="5400040" cy="3035935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5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67A3" w:rsidRDefault="00E567A3" w:rsidP="00E567A3">
      <w:pPr>
        <w:pStyle w:val="Ttulo3"/>
        <w:rPr>
          <w:sz w:val="36"/>
          <w:szCs w:val="36"/>
        </w:rPr>
      </w:pPr>
    </w:p>
    <w:p w:rsidR="00E567A3" w:rsidRDefault="00E567A3" w:rsidP="00E567A3">
      <w:pPr>
        <w:pStyle w:val="Ttulo3"/>
      </w:pPr>
      <w:r w:rsidRPr="00E567A3">
        <w:rPr>
          <w:sz w:val="36"/>
          <w:szCs w:val="36"/>
        </w:rPr>
        <w:t>DOCUMENTOS TÉCNICOS</w:t>
      </w:r>
      <w:r>
        <w:t> </w:t>
      </w:r>
    </w:p>
    <w:p w:rsidR="00E567A3" w:rsidRDefault="00E567A3" w:rsidP="00E567A3">
      <w:pPr>
        <w:pStyle w:val="NormalWeb"/>
      </w:pPr>
      <w:r>
        <w:t> </w:t>
      </w:r>
    </w:p>
    <w:p w:rsidR="00E567A3" w:rsidRDefault="00E567A3" w:rsidP="00E567A3">
      <w:pPr>
        <w:numPr>
          <w:ilvl w:val="0"/>
          <w:numId w:val="1"/>
        </w:numPr>
        <w:spacing w:before="100" w:beforeAutospacing="1" w:after="100" w:afterAutospacing="1" w:line="240" w:lineRule="auto"/>
        <w:jc w:val="both"/>
      </w:pPr>
      <w:r>
        <w:rPr>
          <w:rStyle w:val="nfasis"/>
          <w:b/>
          <w:bCs/>
        </w:rPr>
        <w:t>Informe Final Convenio 301 de 2020 AUNAP - CAM - C.R.A. - USCO</w:t>
      </w:r>
    </w:p>
    <w:p w:rsidR="00E567A3" w:rsidRDefault="00E567A3" w:rsidP="00E567A3">
      <w:pPr>
        <w:spacing w:before="100" w:beforeAutospacing="1" w:after="100" w:afterAutospacing="1"/>
        <w:ind w:left="720"/>
        <w:jc w:val="both"/>
      </w:pPr>
      <w:r>
        <w:rPr>
          <w:rStyle w:val="im"/>
        </w:rPr>
        <w:t>“Evaluar aspectos biológicos, de ecología trófica y sanitarios de diferentes grupos etarios del pez basa (</w:t>
      </w:r>
      <w:proofErr w:type="spellStart"/>
      <w:r>
        <w:rPr>
          <w:rStyle w:val="im"/>
          <w:i/>
          <w:iCs/>
        </w:rPr>
        <w:t>Pangasianodon</w:t>
      </w:r>
      <w:proofErr w:type="spellEnd"/>
      <w:r>
        <w:rPr>
          <w:rStyle w:val="im"/>
          <w:i/>
          <w:iCs/>
        </w:rPr>
        <w:t xml:space="preserve"> </w:t>
      </w:r>
      <w:proofErr w:type="spellStart"/>
      <w:r>
        <w:rPr>
          <w:rStyle w:val="im"/>
          <w:i/>
          <w:iCs/>
        </w:rPr>
        <w:t>hypophthalmus</w:t>
      </w:r>
      <w:proofErr w:type="spellEnd"/>
      <w:r>
        <w:rPr>
          <w:rStyle w:val="im"/>
          <w:i/>
          <w:iCs/>
        </w:rPr>
        <w:t xml:space="preserve"> </w:t>
      </w:r>
      <w:proofErr w:type="spellStart"/>
      <w:r>
        <w:rPr>
          <w:rStyle w:val="im"/>
          <w:i/>
          <w:iCs/>
        </w:rPr>
        <w:t>Sauvage</w:t>
      </w:r>
      <w:proofErr w:type="spellEnd"/>
      <w:r>
        <w:rPr>
          <w:rStyle w:val="im"/>
          <w:i/>
          <w:iCs/>
        </w:rPr>
        <w:t>, 1878</w:t>
      </w:r>
      <w:r>
        <w:rPr>
          <w:rStyle w:val="im"/>
        </w:rPr>
        <w:t>) obtenidos en Colombia y mantenidos bajo </w:t>
      </w:r>
      <w:r>
        <w:t>condiciones de confinamiento en la AUNAP”. </w:t>
      </w:r>
      <w:hyperlink r:id="rId8" w:history="1">
        <w:r>
          <w:rPr>
            <w:rStyle w:val="Hipervnculo"/>
          </w:rPr>
          <w:t>AQUI</w:t>
        </w:r>
      </w:hyperlink>
      <w:r>
        <w:t xml:space="preserve"> (descargar </w:t>
      </w:r>
      <w:proofErr w:type="spellStart"/>
      <w:r>
        <w:t>pdf</w:t>
      </w:r>
      <w:proofErr w:type="spellEnd"/>
      <w:r>
        <w:t xml:space="preserve"> del informe final)</w:t>
      </w:r>
    </w:p>
    <w:p w:rsidR="00E567A3" w:rsidRDefault="00E567A3" w:rsidP="00E567A3">
      <w:pPr>
        <w:spacing w:before="100" w:beforeAutospacing="1" w:after="100" w:afterAutospacing="1"/>
        <w:ind w:left="720"/>
      </w:pPr>
      <w:r>
        <w:rPr>
          <w:b/>
          <w:bCs/>
          <w:i/>
          <w:iCs/>
          <w:noProof/>
          <w:lang w:eastAsia="es-ES"/>
        </w:rPr>
        <w:drawing>
          <wp:anchor distT="0" distB="0" distL="114300" distR="114300" simplePos="0" relativeHeight="251660288" behindDoc="0" locked="0" layoutInCell="1" allowOverlap="1" wp14:anchorId="5838FEB1" wp14:editId="1D8FA6F7">
            <wp:simplePos x="0" y="0"/>
            <wp:positionH relativeFrom="column">
              <wp:posOffset>1767840</wp:posOffset>
            </wp:positionH>
            <wp:positionV relativeFrom="paragraph">
              <wp:posOffset>247650</wp:posOffset>
            </wp:positionV>
            <wp:extent cx="2019300" cy="2609850"/>
            <wp:effectExtent l="0" t="0" r="0" b="0"/>
            <wp:wrapSquare wrapText="bothSides"/>
            <wp:docPr id="3" name="Imagen 3" descr="https://www.aunap.gov.co/images/2021/comunicaciones/propuesta3B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aunap.gov.co/images/2021/comunicaciones/propuesta3B-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 </w:t>
      </w:r>
    </w:p>
    <w:p w:rsidR="00E567A3" w:rsidRDefault="00E567A3" w:rsidP="00E567A3">
      <w:pPr>
        <w:spacing w:before="100" w:beforeAutospacing="1" w:after="100" w:afterAutospacing="1"/>
        <w:ind w:left="720"/>
      </w:pPr>
      <w:r>
        <w:t> </w:t>
      </w:r>
    </w:p>
    <w:p w:rsidR="00E567A3" w:rsidRDefault="00E567A3" w:rsidP="00E567A3">
      <w:pPr>
        <w:pStyle w:val="NormalWeb"/>
        <w:ind w:left="720"/>
      </w:pPr>
      <w:r>
        <w:rPr>
          <w:rFonts w:ascii="Tahoma" w:hAnsi="Tahoma" w:cs="Tahoma"/>
          <w:sz w:val="20"/>
          <w:szCs w:val="20"/>
        </w:rPr>
        <w:t> </w:t>
      </w:r>
    </w:p>
    <w:p w:rsidR="00E567A3" w:rsidRDefault="00E567A3" w:rsidP="00E567A3">
      <w:pPr>
        <w:pStyle w:val="NormalWeb"/>
      </w:pPr>
      <w:r>
        <w:t> </w:t>
      </w:r>
    </w:p>
    <w:p w:rsidR="00E567A3" w:rsidRDefault="00E567A3" w:rsidP="00E567A3">
      <w:pPr>
        <w:pStyle w:val="NormalWeb"/>
      </w:pPr>
      <w:r>
        <w:t> </w:t>
      </w:r>
    </w:p>
    <w:p w:rsidR="00E567A3" w:rsidRDefault="00E567A3" w:rsidP="00E567A3">
      <w:pPr>
        <w:pStyle w:val="NormalWeb"/>
      </w:pPr>
      <w:r>
        <w:t> </w:t>
      </w:r>
    </w:p>
    <w:p w:rsidR="00E567A3" w:rsidRDefault="00E567A3" w:rsidP="00E567A3">
      <w:pPr>
        <w:pStyle w:val="NormalWeb"/>
      </w:pPr>
      <w:r>
        <w:t> </w:t>
      </w:r>
    </w:p>
    <w:p w:rsidR="00E567A3" w:rsidRDefault="00E567A3" w:rsidP="00E567A3">
      <w:pPr>
        <w:pStyle w:val="NormalWeb"/>
      </w:pPr>
      <w:r>
        <w:lastRenderedPageBreak/>
        <w:t> </w:t>
      </w:r>
    </w:p>
    <w:p w:rsidR="00E567A3" w:rsidRDefault="00E567A3" w:rsidP="00E567A3">
      <w:pPr>
        <w:pStyle w:val="NormalWeb"/>
        <w:numPr>
          <w:ilvl w:val="0"/>
          <w:numId w:val="2"/>
        </w:numPr>
      </w:pPr>
      <w:r>
        <w:rPr>
          <w:rFonts w:ascii="Tahoma" w:hAnsi="Tahoma" w:cs="Tahoma"/>
          <w:sz w:val="20"/>
          <w:szCs w:val="20"/>
        </w:rPr>
        <w:t xml:space="preserve">Que Tamaños Deberíamos Pescar </w:t>
      </w:r>
      <w:hyperlink r:id="rId10" w:history="1">
        <w:r>
          <w:rPr>
            <w:rStyle w:val="Hipervnculo"/>
            <w:rFonts w:ascii="Tahoma" w:hAnsi="Tahoma" w:cs="Tahoma"/>
            <w:sz w:val="20"/>
            <w:szCs w:val="20"/>
          </w:rPr>
          <w:t>AQUI</w:t>
        </w:r>
      </w:hyperlink>
    </w:p>
    <w:p w:rsidR="00E567A3" w:rsidRDefault="00E567A3" w:rsidP="00E567A3">
      <w:pPr>
        <w:pStyle w:val="NormalWeb"/>
        <w:numPr>
          <w:ilvl w:val="0"/>
          <w:numId w:val="2"/>
        </w:numPr>
      </w:pPr>
      <w:r>
        <w:rPr>
          <w:rFonts w:ascii="Tahoma" w:hAnsi="Tahoma" w:cs="Tahoma"/>
          <w:sz w:val="20"/>
          <w:szCs w:val="20"/>
        </w:rPr>
        <w:t>Informe final AUNAP-</w:t>
      </w:r>
      <w:proofErr w:type="spellStart"/>
      <w:r>
        <w:rPr>
          <w:rFonts w:ascii="Tahoma" w:hAnsi="Tahoma" w:cs="Tahoma"/>
          <w:sz w:val="20"/>
          <w:szCs w:val="20"/>
        </w:rPr>
        <w:t>Aspril</w:t>
      </w:r>
      <w:proofErr w:type="spellEnd"/>
      <w:r>
        <w:rPr>
          <w:rFonts w:ascii="Tahoma" w:hAnsi="Tahoma" w:cs="Tahoma"/>
          <w:sz w:val="20"/>
          <w:szCs w:val="20"/>
        </w:rPr>
        <w:t xml:space="preserve"> 2016 </w:t>
      </w:r>
      <w:hyperlink r:id="rId11" w:history="1">
        <w:r>
          <w:rPr>
            <w:rStyle w:val="Hipervnculo"/>
            <w:rFonts w:ascii="Tahoma" w:hAnsi="Tahoma" w:cs="Tahoma"/>
            <w:sz w:val="20"/>
            <w:szCs w:val="20"/>
          </w:rPr>
          <w:t>AQUI</w:t>
        </w:r>
      </w:hyperlink>
    </w:p>
    <w:p w:rsidR="00E567A3" w:rsidRDefault="00E567A3" w:rsidP="00E567A3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rPr>
          <w:rFonts w:ascii="Tahoma" w:hAnsi="Tahoma" w:cs="Tahoma"/>
          <w:sz w:val="20"/>
          <w:szCs w:val="20"/>
        </w:rPr>
        <w:t xml:space="preserve">Avances de Acuicultura y Pesca en Colombia </w:t>
      </w:r>
      <w:proofErr w:type="spellStart"/>
      <w:r>
        <w:rPr>
          <w:rFonts w:ascii="Tahoma" w:hAnsi="Tahoma" w:cs="Tahoma"/>
          <w:sz w:val="20"/>
          <w:szCs w:val="20"/>
        </w:rPr>
        <w:t>Vol</w:t>
      </w:r>
      <w:proofErr w:type="spellEnd"/>
      <w:r>
        <w:rPr>
          <w:rFonts w:ascii="Tahoma" w:hAnsi="Tahoma" w:cs="Tahoma"/>
          <w:sz w:val="20"/>
          <w:szCs w:val="20"/>
        </w:rPr>
        <w:t xml:space="preserve"> I. </w:t>
      </w:r>
      <w:hyperlink r:id="rId12" w:tgtFrame="_blank" w:history="1">
        <w:r>
          <w:rPr>
            <w:rStyle w:val="Hipervnculo"/>
            <w:rFonts w:ascii="Tahoma" w:hAnsi="Tahoma" w:cs="Tahoma"/>
            <w:sz w:val="20"/>
            <w:szCs w:val="20"/>
          </w:rPr>
          <w:t>AQUÍ</w:t>
        </w:r>
      </w:hyperlink>
    </w:p>
    <w:p w:rsidR="00E567A3" w:rsidRDefault="00E567A3" w:rsidP="00E567A3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rPr>
          <w:rFonts w:ascii="Tahoma" w:hAnsi="Tahoma" w:cs="Tahoma"/>
          <w:sz w:val="20"/>
          <w:szCs w:val="20"/>
        </w:rPr>
        <w:t>Biología Pesquera Digital. </w:t>
      </w:r>
      <w:hyperlink r:id="rId13" w:tgtFrame="_blank" w:history="1">
        <w:r>
          <w:rPr>
            <w:rStyle w:val="Hipervnculo"/>
            <w:rFonts w:ascii="Tahoma" w:hAnsi="Tahoma" w:cs="Tahoma"/>
            <w:sz w:val="20"/>
            <w:szCs w:val="20"/>
          </w:rPr>
          <w:t>AQUÍ</w:t>
        </w:r>
      </w:hyperlink>
    </w:p>
    <w:p w:rsidR="00E567A3" w:rsidRDefault="00E567A3" w:rsidP="00E567A3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rPr>
          <w:rFonts w:ascii="Tahoma" w:hAnsi="Tahoma" w:cs="Tahoma"/>
          <w:sz w:val="20"/>
          <w:szCs w:val="20"/>
        </w:rPr>
        <w:t>Boletín Local de Desembarcos Buenaventura. </w:t>
      </w:r>
      <w:hyperlink r:id="rId14" w:tgtFrame="_blank" w:history="1">
        <w:r>
          <w:rPr>
            <w:rStyle w:val="Hipervnculo"/>
            <w:rFonts w:ascii="Tahoma" w:hAnsi="Tahoma" w:cs="Tahoma"/>
            <w:sz w:val="20"/>
            <w:szCs w:val="20"/>
          </w:rPr>
          <w:t>AQUÍ</w:t>
        </w:r>
      </w:hyperlink>
    </w:p>
    <w:p w:rsidR="00E567A3" w:rsidRDefault="00E567A3" w:rsidP="00E567A3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rPr>
          <w:rFonts w:ascii="Tahoma" w:hAnsi="Tahoma" w:cs="Tahoma"/>
          <w:sz w:val="20"/>
          <w:szCs w:val="20"/>
        </w:rPr>
        <w:t>Boletín Local de Desembarcos Las Flores. </w:t>
      </w:r>
      <w:hyperlink r:id="rId15" w:tgtFrame="_blank" w:history="1">
        <w:r>
          <w:rPr>
            <w:rStyle w:val="Hipervnculo"/>
            <w:rFonts w:ascii="Tahoma" w:hAnsi="Tahoma" w:cs="Tahoma"/>
            <w:sz w:val="20"/>
            <w:szCs w:val="20"/>
          </w:rPr>
          <w:t>AQUÍ</w:t>
        </w:r>
      </w:hyperlink>
    </w:p>
    <w:p w:rsidR="00E567A3" w:rsidRDefault="00E567A3" w:rsidP="00E567A3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rPr>
          <w:rFonts w:ascii="Tahoma" w:hAnsi="Tahoma" w:cs="Tahoma"/>
          <w:sz w:val="20"/>
          <w:szCs w:val="20"/>
        </w:rPr>
        <w:t xml:space="preserve">Boletín Local de Desembarcos </w:t>
      </w:r>
      <w:proofErr w:type="spellStart"/>
      <w:r>
        <w:rPr>
          <w:rFonts w:ascii="Tahoma" w:hAnsi="Tahoma" w:cs="Tahoma"/>
          <w:sz w:val="20"/>
          <w:szCs w:val="20"/>
        </w:rPr>
        <w:t>Taganga</w:t>
      </w:r>
      <w:proofErr w:type="spellEnd"/>
      <w:r>
        <w:rPr>
          <w:rFonts w:ascii="Tahoma" w:hAnsi="Tahoma" w:cs="Tahoma"/>
          <w:sz w:val="20"/>
          <w:szCs w:val="20"/>
        </w:rPr>
        <w:t>.  </w:t>
      </w:r>
      <w:hyperlink r:id="rId16" w:tgtFrame="_blank" w:history="1">
        <w:r>
          <w:rPr>
            <w:rStyle w:val="Hipervnculo"/>
            <w:rFonts w:ascii="Tahoma" w:hAnsi="Tahoma" w:cs="Tahoma"/>
            <w:sz w:val="20"/>
            <w:szCs w:val="20"/>
          </w:rPr>
          <w:t>AQUÍ</w:t>
        </w:r>
      </w:hyperlink>
    </w:p>
    <w:p w:rsidR="00E567A3" w:rsidRDefault="00E567A3" w:rsidP="00E567A3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rPr>
          <w:rFonts w:ascii="Tahoma" w:hAnsi="Tahoma" w:cs="Tahoma"/>
          <w:sz w:val="20"/>
          <w:szCs w:val="20"/>
        </w:rPr>
        <w:t xml:space="preserve">Caracterización de las toxinas obtenidas  de las cianobacterias presentes en los estanques de producción de peces de la estación acuícola de repelón, y el embalse El </w:t>
      </w:r>
      <w:proofErr w:type="spellStart"/>
      <w:r>
        <w:rPr>
          <w:rFonts w:ascii="Tahoma" w:hAnsi="Tahoma" w:cs="Tahoma"/>
          <w:sz w:val="20"/>
          <w:szCs w:val="20"/>
        </w:rPr>
        <w:t>Guájaro</w:t>
      </w:r>
      <w:proofErr w:type="spellEnd"/>
      <w:r>
        <w:rPr>
          <w:rFonts w:ascii="Tahoma" w:hAnsi="Tahoma" w:cs="Tahoma"/>
          <w:sz w:val="20"/>
          <w:szCs w:val="20"/>
        </w:rPr>
        <w:t>, Atlántico. </w:t>
      </w:r>
      <w:hyperlink r:id="rId17" w:tgtFrame="_blank" w:history="1">
        <w:r>
          <w:rPr>
            <w:rStyle w:val="Hipervnculo"/>
            <w:rFonts w:ascii="Tahoma" w:hAnsi="Tahoma" w:cs="Tahoma"/>
            <w:sz w:val="20"/>
            <w:szCs w:val="20"/>
          </w:rPr>
          <w:t>AQUÍ</w:t>
        </w:r>
      </w:hyperlink>
    </w:p>
    <w:p w:rsidR="00E567A3" w:rsidRDefault="00E567A3" w:rsidP="00E567A3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rPr>
          <w:rFonts w:ascii="Tahoma" w:hAnsi="Tahoma" w:cs="Tahoma"/>
          <w:sz w:val="20"/>
          <w:szCs w:val="20"/>
        </w:rPr>
        <w:t>Cartilla Conocimiento Peces Baja. </w:t>
      </w:r>
      <w:hyperlink r:id="rId18" w:tgtFrame="_blank" w:history="1">
        <w:r>
          <w:rPr>
            <w:rStyle w:val="Hipervnculo"/>
            <w:rFonts w:ascii="Tahoma" w:hAnsi="Tahoma" w:cs="Tahoma"/>
            <w:sz w:val="20"/>
            <w:szCs w:val="20"/>
          </w:rPr>
          <w:t>AQU</w:t>
        </w:r>
      </w:hyperlink>
      <w:hyperlink r:id="rId19" w:history="1">
        <w:r>
          <w:rPr>
            <w:rStyle w:val="Hipervnculo"/>
            <w:rFonts w:ascii="Tahoma" w:hAnsi="Tahoma" w:cs="Tahoma"/>
            <w:sz w:val="20"/>
            <w:szCs w:val="20"/>
          </w:rPr>
          <w:t>Í</w:t>
        </w:r>
      </w:hyperlink>
      <w:r>
        <w:rPr>
          <w:rFonts w:ascii="Tahoma" w:hAnsi="Tahoma" w:cs="Tahoma"/>
          <w:sz w:val="20"/>
          <w:szCs w:val="20"/>
        </w:rPr>
        <w:t> </w:t>
      </w:r>
    </w:p>
    <w:p w:rsidR="00E567A3" w:rsidRDefault="00E567A3" w:rsidP="00E567A3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rPr>
          <w:rFonts w:ascii="Tahoma" w:hAnsi="Tahoma" w:cs="Tahoma"/>
          <w:sz w:val="20"/>
          <w:szCs w:val="20"/>
        </w:rPr>
        <w:t xml:space="preserve">Cartilla Sabaleta. </w:t>
      </w:r>
      <w:hyperlink r:id="rId20" w:tgtFrame="_blank" w:history="1">
        <w:r>
          <w:rPr>
            <w:rStyle w:val="Hipervnculo"/>
            <w:rFonts w:ascii="Tahoma" w:hAnsi="Tahoma" w:cs="Tahoma"/>
            <w:sz w:val="20"/>
            <w:szCs w:val="20"/>
          </w:rPr>
          <w:t>AQUÍ</w:t>
        </w:r>
      </w:hyperlink>
    </w:p>
    <w:p w:rsidR="00E567A3" w:rsidRDefault="00E567A3" w:rsidP="00E567A3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rPr>
          <w:rFonts w:ascii="Tahoma" w:hAnsi="Tahoma" w:cs="Tahoma"/>
          <w:sz w:val="20"/>
          <w:szCs w:val="20"/>
        </w:rPr>
        <w:t>PROTOCOLO DE CAPTURA DE INFORMACIÓN PESQUERA, BIOLÓGICA Y SOCIO</w:t>
      </w:r>
      <w:r>
        <w:rPr>
          <w:rFonts w:ascii="Cambria Math" w:hAnsi="Cambria Math" w:cs="Cambria Math"/>
          <w:sz w:val="20"/>
          <w:szCs w:val="20"/>
        </w:rPr>
        <w:t>‐</w:t>
      </w:r>
      <w:r>
        <w:rPr>
          <w:rFonts w:ascii="Tahoma" w:hAnsi="Tahoma" w:cs="Tahoma"/>
          <w:sz w:val="20"/>
          <w:szCs w:val="20"/>
        </w:rPr>
        <w:t xml:space="preserve">ECONÓMICA EN COLOMBIA 2011 </w:t>
      </w:r>
      <w:hyperlink r:id="rId21" w:history="1">
        <w:r>
          <w:rPr>
            <w:rStyle w:val="Hipervnculo"/>
            <w:rFonts w:ascii="Tahoma" w:hAnsi="Tahoma" w:cs="Tahoma"/>
            <w:sz w:val="20"/>
            <w:szCs w:val="20"/>
          </w:rPr>
          <w:t>AQUI</w:t>
        </w:r>
      </w:hyperlink>
    </w:p>
    <w:p w:rsidR="00E567A3" w:rsidRDefault="00E567A3" w:rsidP="00E567A3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rPr>
          <w:rFonts w:ascii="Tahoma" w:hAnsi="Tahoma" w:cs="Tahoma"/>
          <w:sz w:val="20"/>
          <w:szCs w:val="20"/>
        </w:rPr>
        <w:t>Catálogo digital de especies asociadas a la pesca. </w:t>
      </w:r>
      <w:hyperlink r:id="rId22" w:tgtFrame="_blank" w:history="1">
        <w:r>
          <w:rPr>
            <w:rStyle w:val="Hipervnculo"/>
            <w:rFonts w:ascii="Tahoma" w:hAnsi="Tahoma" w:cs="Tahoma"/>
            <w:sz w:val="20"/>
            <w:szCs w:val="20"/>
          </w:rPr>
          <w:t>AQUÍ</w:t>
        </w:r>
      </w:hyperlink>
    </w:p>
    <w:p w:rsidR="00E567A3" w:rsidRDefault="00E567A3" w:rsidP="00E567A3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rPr>
          <w:rFonts w:ascii="Tahoma" w:hAnsi="Tahoma" w:cs="Tahoma"/>
          <w:sz w:val="20"/>
          <w:szCs w:val="20"/>
        </w:rPr>
        <w:t>Cierre de Brechas Tecnológicas para el cultivo de pargo Lunarejo (</w:t>
      </w:r>
      <w:proofErr w:type="spellStart"/>
      <w:r>
        <w:rPr>
          <w:rFonts w:ascii="Tahoma" w:hAnsi="Tahoma" w:cs="Tahoma"/>
          <w:sz w:val="20"/>
          <w:szCs w:val="20"/>
        </w:rPr>
        <w:t>Lutjanus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Guttatus</w:t>
      </w:r>
      <w:proofErr w:type="spellEnd"/>
      <w:r>
        <w:rPr>
          <w:rFonts w:ascii="Tahoma" w:hAnsi="Tahoma" w:cs="Tahoma"/>
          <w:sz w:val="20"/>
          <w:szCs w:val="20"/>
        </w:rPr>
        <w:t>) y evaluación del potencial productivo de nuevas especies de pargo en el Pacifico Colombiano. </w:t>
      </w:r>
      <w:hyperlink r:id="rId23" w:tgtFrame="_blank" w:history="1">
        <w:r>
          <w:rPr>
            <w:rStyle w:val="Hipervnculo"/>
            <w:rFonts w:ascii="Tahoma" w:hAnsi="Tahoma" w:cs="Tahoma"/>
            <w:sz w:val="20"/>
            <w:szCs w:val="20"/>
          </w:rPr>
          <w:t>AQUÍ</w:t>
        </w:r>
      </w:hyperlink>
    </w:p>
    <w:p w:rsidR="00E567A3" w:rsidRDefault="00E567A3" w:rsidP="00E567A3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rPr>
          <w:rFonts w:ascii="Tahoma" w:hAnsi="Tahoma" w:cs="Tahoma"/>
          <w:sz w:val="20"/>
          <w:szCs w:val="20"/>
        </w:rPr>
        <w:t>Dinámica Pesquera Recurso Tiburón. </w:t>
      </w:r>
      <w:hyperlink r:id="rId24" w:tgtFrame="_blank" w:history="1">
        <w:r>
          <w:rPr>
            <w:rStyle w:val="Hipervnculo"/>
            <w:rFonts w:ascii="Tahoma" w:hAnsi="Tahoma" w:cs="Tahoma"/>
            <w:sz w:val="20"/>
            <w:szCs w:val="20"/>
          </w:rPr>
          <w:t>AQUÍ</w:t>
        </w:r>
      </w:hyperlink>
    </w:p>
    <w:p w:rsidR="00E567A3" w:rsidRDefault="00E567A3" w:rsidP="00E567A3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rPr>
          <w:rFonts w:ascii="Tahoma" w:hAnsi="Tahoma" w:cs="Tahoma"/>
          <w:sz w:val="20"/>
          <w:szCs w:val="20"/>
        </w:rPr>
        <w:t>Estudio del Potencial Acuícola del Chame (</w:t>
      </w:r>
      <w:proofErr w:type="spellStart"/>
      <w:r>
        <w:rPr>
          <w:rFonts w:ascii="Tahoma" w:hAnsi="Tahoma" w:cs="Tahoma"/>
          <w:sz w:val="20"/>
          <w:szCs w:val="20"/>
        </w:rPr>
        <w:t>Dormitator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Latifrons</w:t>
      </w:r>
      <w:proofErr w:type="spellEnd"/>
      <w:r>
        <w:rPr>
          <w:rFonts w:ascii="Tahoma" w:hAnsi="Tahoma" w:cs="Tahoma"/>
          <w:sz w:val="20"/>
          <w:szCs w:val="20"/>
        </w:rPr>
        <w:t xml:space="preserve">) en la Vereda el Olivo Municipio Arboleda Berruecos </w:t>
      </w:r>
      <w:proofErr w:type="spellStart"/>
      <w:r>
        <w:rPr>
          <w:rFonts w:ascii="Tahoma" w:hAnsi="Tahoma" w:cs="Tahoma"/>
          <w:sz w:val="20"/>
          <w:szCs w:val="20"/>
        </w:rPr>
        <w:t>Depto</w:t>
      </w:r>
      <w:proofErr w:type="spellEnd"/>
      <w:r>
        <w:rPr>
          <w:rFonts w:ascii="Tahoma" w:hAnsi="Tahoma" w:cs="Tahoma"/>
          <w:sz w:val="20"/>
          <w:szCs w:val="20"/>
        </w:rPr>
        <w:t xml:space="preserve"> Nariño Colombia. </w:t>
      </w:r>
      <w:hyperlink r:id="rId25" w:tgtFrame="_blank" w:history="1">
        <w:r>
          <w:rPr>
            <w:rStyle w:val="Hipervnculo"/>
            <w:rFonts w:ascii="Tahoma" w:hAnsi="Tahoma" w:cs="Tahoma"/>
            <w:sz w:val="20"/>
            <w:szCs w:val="20"/>
          </w:rPr>
          <w:t>AQUÍ</w:t>
        </w:r>
      </w:hyperlink>
    </w:p>
    <w:p w:rsidR="00E567A3" w:rsidRDefault="00E567A3" w:rsidP="00E567A3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rPr>
          <w:rFonts w:ascii="Tahoma" w:hAnsi="Tahoma" w:cs="Tahoma"/>
          <w:sz w:val="20"/>
          <w:szCs w:val="20"/>
        </w:rPr>
        <w:t xml:space="preserve">Evaluación </w:t>
      </w:r>
      <w:proofErr w:type="spellStart"/>
      <w:r>
        <w:rPr>
          <w:rFonts w:ascii="Tahoma" w:hAnsi="Tahoma" w:cs="Tahoma"/>
          <w:sz w:val="20"/>
          <w:szCs w:val="20"/>
        </w:rPr>
        <w:t>Dta</w:t>
      </w:r>
      <w:proofErr w:type="spellEnd"/>
      <w:r>
        <w:rPr>
          <w:rFonts w:ascii="Tahoma" w:hAnsi="Tahoma" w:cs="Tahoma"/>
          <w:sz w:val="20"/>
          <w:szCs w:val="20"/>
        </w:rPr>
        <w:t xml:space="preserve"> poblaciones de peces </w:t>
      </w:r>
      <w:proofErr w:type="spellStart"/>
      <w:r>
        <w:rPr>
          <w:rFonts w:ascii="Tahoma" w:hAnsi="Tahoma" w:cs="Tahoma"/>
          <w:sz w:val="20"/>
          <w:szCs w:val="20"/>
        </w:rPr>
        <w:t>pelagicos</w:t>
      </w:r>
      <w:proofErr w:type="spellEnd"/>
      <w:r>
        <w:rPr>
          <w:rFonts w:ascii="Tahoma" w:hAnsi="Tahoma" w:cs="Tahoma"/>
          <w:sz w:val="20"/>
          <w:szCs w:val="20"/>
        </w:rPr>
        <w:t xml:space="preserve"> del Pacifico y caribe de Colombia. </w:t>
      </w:r>
      <w:hyperlink r:id="rId26" w:tgtFrame="_blank" w:history="1">
        <w:r>
          <w:rPr>
            <w:rStyle w:val="Hipervnculo"/>
            <w:rFonts w:ascii="Tahoma" w:hAnsi="Tahoma" w:cs="Tahoma"/>
            <w:sz w:val="20"/>
            <w:szCs w:val="20"/>
          </w:rPr>
          <w:t>AQUÍ</w:t>
        </w:r>
      </w:hyperlink>
    </w:p>
    <w:p w:rsidR="00E567A3" w:rsidRDefault="00E567A3" w:rsidP="00E567A3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rPr>
          <w:rFonts w:ascii="Tahoma" w:hAnsi="Tahoma" w:cs="Tahoma"/>
          <w:sz w:val="20"/>
          <w:szCs w:val="20"/>
        </w:rPr>
        <w:t>Evaluación del Crecimiento del Tamboreo (</w:t>
      </w:r>
      <w:proofErr w:type="spellStart"/>
      <w:r>
        <w:rPr>
          <w:rFonts w:ascii="Tahoma" w:hAnsi="Tahoma" w:cs="Tahoma"/>
          <w:sz w:val="20"/>
          <w:szCs w:val="20"/>
        </w:rPr>
        <w:t>Sphoeroides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Rosenblatti</w:t>
      </w:r>
      <w:proofErr w:type="spellEnd"/>
      <w:r>
        <w:rPr>
          <w:rFonts w:ascii="Tahoma" w:hAnsi="Tahoma" w:cs="Tahoma"/>
          <w:sz w:val="20"/>
          <w:szCs w:val="20"/>
        </w:rPr>
        <w:t>) a tres Densidades del Cultivo en Tanques. </w:t>
      </w:r>
      <w:hyperlink r:id="rId27" w:tgtFrame="_blank" w:history="1">
        <w:r>
          <w:rPr>
            <w:rStyle w:val="Hipervnculo"/>
            <w:rFonts w:ascii="Tahoma" w:hAnsi="Tahoma" w:cs="Tahoma"/>
            <w:sz w:val="20"/>
            <w:szCs w:val="20"/>
          </w:rPr>
          <w:t>AQUÍ</w:t>
        </w:r>
      </w:hyperlink>
    </w:p>
    <w:p w:rsidR="00E567A3" w:rsidRDefault="00E567A3" w:rsidP="00E567A3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rPr>
          <w:rFonts w:ascii="Tahoma" w:hAnsi="Tahoma" w:cs="Tahoma"/>
          <w:sz w:val="20"/>
          <w:szCs w:val="20"/>
        </w:rPr>
        <w:t xml:space="preserve">Evaluación del Uso como alimento vivo de la </w:t>
      </w:r>
      <w:proofErr w:type="spellStart"/>
      <w:r>
        <w:rPr>
          <w:rFonts w:ascii="Tahoma" w:hAnsi="Tahoma" w:cs="Tahoma"/>
          <w:sz w:val="20"/>
          <w:szCs w:val="20"/>
        </w:rPr>
        <w:t>artemia</w:t>
      </w:r>
      <w:proofErr w:type="spellEnd"/>
      <w:r>
        <w:rPr>
          <w:rFonts w:ascii="Tahoma" w:hAnsi="Tahoma" w:cs="Tahoma"/>
          <w:sz w:val="20"/>
          <w:szCs w:val="20"/>
        </w:rPr>
        <w:t xml:space="preserve"> de agua dulce  (</w:t>
      </w:r>
      <w:proofErr w:type="spellStart"/>
      <w:r>
        <w:rPr>
          <w:rFonts w:ascii="Tahoma" w:hAnsi="Tahoma" w:cs="Tahoma"/>
          <w:sz w:val="20"/>
          <w:szCs w:val="20"/>
        </w:rPr>
        <w:t>Dendrocephalus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Affinis</w:t>
      </w:r>
      <w:proofErr w:type="spellEnd"/>
      <w:r>
        <w:rPr>
          <w:rFonts w:ascii="Tahoma" w:hAnsi="Tahoma" w:cs="Tahoma"/>
          <w:sz w:val="20"/>
          <w:szCs w:val="20"/>
        </w:rPr>
        <w:t xml:space="preserve">) </w:t>
      </w:r>
      <w:proofErr w:type="gramStart"/>
      <w:r>
        <w:rPr>
          <w:rFonts w:ascii="Tahoma" w:hAnsi="Tahoma" w:cs="Tahoma"/>
          <w:sz w:val="20"/>
          <w:szCs w:val="20"/>
        </w:rPr>
        <w:t xml:space="preserve">( </w:t>
      </w:r>
      <w:proofErr w:type="spellStart"/>
      <w:r>
        <w:rPr>
          <w:rFonts w:ascii="Tahoma" w:hAnsi="Tahoma" w:cs="Tahoma"/>
          <w:sz w:val="20"/>
          <w:szCs w:val="20"/>
        </w:rPr>
        <w:t>Anostraca</w:t>
      </w:r>
      <w:proofErr w:type="spellEnd"/>
      <w:proofErr w:type="gramEnd"/>
      <w:r>
        <w:rPr>
          <w:rFonts w:ascii="Tahoma" w:hAnsi="Tahoma" w:cs="Tahoma"/>
          <w:sz w:val="20"/>
          <w:szCs w:val="20"/>
        </w:rPr>
        <w:t xml:space="preserve"> - </w:t>
      </w:r>
      <w:proofErr w:type="spellStart"/>
      <w:r>
        <w:rPr>
          <w:rFonts w:ascii="Tahoma" w:hAnsi="Tahoma" w:cs="Tahoma"/>
          <w:sz w:val="20"/>
          <w:szCs w:val="20"/>
        </w:rPr>
        <w:t>Thamnocephalidae</w:t>
      </w:r>
      <w:proofErr w:type="spellEnd"/>
      <w:r>
        <w:rPr>
          <w:rFonts w:ascii="Tahoma" w:hAnsi="Tahoma" w:cs="Tahoma"/>
          <w:sz w:val="20"/>
          <w:szCs w:val="20"/>
        </w:rPr>
        <w:t xml:space="preserve">) para desarrollar cultivos Masivos en la Alimentación de peces de </w:t>
      </w:r>
      <w:proofErr w:type="spellStart"/>
      <w:r>
        <w:rPr>
          <w:rFonts w:ascii="Tahoma" w:hAnsi="Tahoma" w:cs="Tahoma"/>
          <w:sz w:val="20"/>
          <w:szCs w:val="20"/>
        </w:rPr>
        <w:t>interes</w:t>
      </w:r>
      <w:proofErr w:type="spellEnd"/>
      <w:r>
        <w:rPr>
          <w:rFonts w:ascii="Tahoma" w:hAnsi="Tahoma" w:cs="Tahoma"/>
          <w:sz w:val="20"/>
          <w:szCs w:val="20"/>
        </w:rPr>
        <w:t xml:space="preserve"> comercial. </w:t>
      </w:r>
      <w:hyperlink r:id="rId28" w:tgtFrame="_blank" w:history="1">
        <w:r>
          <w:rPr>
            <w:rStyle w:val="Hipervnculo"/>
            <w:rFonts w:ascii="Tahoma" w:hAnsi="Tahoma" w:cs="Tahoma"/>
            <w:sz w:val="20"/>
            <w:szCs w:val="20"/>
          </w:rPr>
          <w:t>AQUÍ</w:t>
        </w:r>
      </w:hyperlink>
    </w:p>
    <w:p w:rsidR="00E567A3" w:rsidRDefault="00E567A3" w:rsidP="00E567A3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rPr>
          <w:rFonts w:ascii="Tahoma" w:hAnsi="Tahoma" w:cs="Tahoma"/>
          <w:sz w:val="20"/>
          <w:szCs w:val="20"/>
        </w:rPr>
        <w:t xml:space="preserve">Evaluación de la aplicabilidad de </w:t>
      </w:r>
      <w:proofErr w:type="spellStart"/>
      <w:r>
        <w:rPr>
          <w:rFonts w:ascii="Tahoma" w:hAnsi="Tahoma" w:cs="Tahoma"/>
          <w:sz w:val="20"/>
          <w:szCs w:val="20"/>
        </w:rPr>
        <w:t>Probiotico</w:t>
      </w:r>
      <w:proofErr w:type="spellEnd"/>
      <w:r>
        <w:rPr>
          <w:rFonts w:ascii="Tahoma" w:hAnsi="Tahoma" w:cs="Tahoma"/>
          <w:sz w:val="20"/>
          <w:szCs w:val="20"/>
        </w:rPr>
        <w:t xml:space="preserve"> en las fases larvarias de </w:t>
      </w:r>
      <w:proofErr w:type="spellStart"/>
      <w:r>
        <w:rPr>
          <w:rFonts w:ascii="Tahoma" w:hAnsi="Tahoma" w:cs="Tahoma"/>
          <w:sz w:val="20"/>
          <w:szCs w:val="20"/>
        </w:rPr>
        <w:t>Bocachico</w:t>
      </w:r>
      <w:proofErr w:type="spellEnd"/>
      <w:r>
        <w:rPr>
          <w:rFonts w:ascii="Tahoma" w:hAnsi="Tahoma" w:cs="Tahoma"/>
          <w:sz w:val="20"/>
          <w:szCs w:val="20"/>
        </w:rPr>
        <w:t xml:space="preserve"> y Tilapia para optimizar rendimiento productivo.  </w:t>
      </w:r>
      <w:hyperlink r:id="rId29" w:tgtFrame="_blank" w:history="1">
        <w:r>
          <w:rPr>
            <w:rStyle w:val="Hipervnculo"/>
            <w:rFonts w:ascii="Tahoma" w:hAnsi="Tahoma" w:cs="Tahoma"/>
            <w:sz w:val="20"/>
            <w:szCs w:val="20"/>
          </w:rPr>
          <w:t>AQUÍ</w:t>
        </w:r>
      </w:hyperlink>
    </w:p>
    <w:p w:rsidR="00E567A3" w:rsidRDefault="00E567A3" w:rsidP="00E567A3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rPr>
          <w:rFonts w:ascii="Tahoma" w:hAnsi="Tahoma" w:cs="Tahoma"/>
          <w:sz w:val="20"/>
          <w:szCs w:val="20"/>
        </w:rPr>
        <w:t>Evaluación Riesgo Ecológico. </w:t>
      </w:r>
      <w:hyperlink r:id="rId30" w:tgtFrame="_blank" w:history="1">
        <w:r>
          <w:rPr>
            <w:rStyle w:val="Hipervnculo"/>
            <w:rFonts w:ascii="Tahoma" w:hAnsi="Tahoma" w:cs="Tahoma"/>
            <w:sz w:val="20"/>
            <w:szCs w:val="20"/>
          </w:rPr>
          <w:t>AQUÍ</w:t>
        </w:r>
      </w:hyperlink>
    </w:p>
    <w:p w:rsidR="00E567A3" w:rsidRDefault="00E567A3" w:rsidP="00E567A3">
      <w:pPr>
        <w:numPr>
          <w:ilvl w:val="0"/>
          <w:numId w:val="2"/>
        </w:numPr>
        <w:spacing w:before="100" w:beforeAutospacing="1" w:after="100" w:afterAutospacing="1" w:line="240" w:lineRule="auto"/>
      </w:pPr>
      <w:proofErr w:type="spellStart"/>
      <w:r>
        <w:rPr>
          <w:rFonts w:ascii="Tahoma" w:hAnsi="Tahoma" w:cs="Tahoma"/>
          <w:sz w:val="20"/>
          <w:szCs w:val="20"/>
        </w:rPr>
        <w:t>Diagnostico</w:t>
      </w:r>
      <w:proofErr w:type="spellEnd"/>
      <w:r>
        <w:rPr>
          <w:rFonts w:ascii="Tahoma" w:hAnsi="Tahoma" w:cs="Tahoma"/>
          <w:sz w:val="20"/>
          <w:szCs w:val="20"/>
        </w:rPr>
        <w:t xml:space="preserve"> del Estado de la Acuicultura en Colombia.   </w:t>
      </w:r>
      <w:hyperlink r:id="rId31" w:tgtFrame="_blank" w:history="1">
        <w:r>
          <w:rPr>
            <w:rStyle w:val="Hipervnculo"/>
            <w:rFonts w:ascii="Tahoma" w:hAnsi="Tahoma" w:cs="Tahoma"/>
            <w:sz w:val="20"/>
            <w:szCs w:val="20"/>
          </w:rPr>
          <w:t>AQUÍ</w:t>
        </w:r>
      </w:hyperlink>
    </w:p>
    <w:p w:rsidR="00E567A3" w:rsidRDefault="00E567A3" w:rsidP="00E567A3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rPr>
          <w:rFonts w:ascii="Tahoma" w:hAnsi="Tahoma" w:cs="Tahoma"/>
          <w:sz w:val="20"/>
          <w:szCs w:val="20"/>
        </w:rPr>
        <w:t>Dinámica de la Actividad Pesquera de Peces Ornamentales Continentales de Colombia. </w:t>
      </w:r>
      <w:hyperlink r:id="rId32" w:tgtFrame="_blank" w:history="1">
        <w:r>
          <w:rPr>
            <w:rStyle w:val="Hipervnculo"/>
            <w:rFonts w:ascii="Tahoma" w:hAnsi="Tahoma" w:cs="Tahoma"/>
            <w:sz w:val="20"/>
            <w:szCs w:val="20"/>
          </w:rPr>
          <w:t>AQUÍ</w:t>
        </w:r>
      </w:hyperlink>
    </w:p>
    <w:p w:rsidR="00E567A3" w:rsidRDefault="00E567A3" w:rsidP="00E567A3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rPr>
          <w:rFonts w:ascii="Tahoma" w:hAnsi="Tahoma" w:cs="Tahoma"/>
          <w:sz w:val="20"/>
          <w:szCs w:val="20"/>
        </w:rPr>
        <w:t xml:space="preserve">Establecimiento de los parámetros comportamentales relacionados con la reproducción e inducción ambiental de la misma en tres especies de </w:t>
      </w:r>
      <w:proofErr w:type="spellStart"/>
      <w:r>
        <w:rPr>
          <w:rFonts w:ascii="Tahoma" w:hAnsi="Tahoma" w:cs="Tahoma"/>
          <w:sz w:val="20"/>
          <w:szCs w:val="20"/>
        </w:rPr>
        <w:t>ciclidos</w:t>
      </w:r>
      <w:proofErr w:type="spellEnd"/>
      <w:r>
        <w:rPr>
          <w:rFonts w:ascii="Tahoma" w:hAnsi="Tahoma" w:cs="Tahoma"/>
          <w:sz w:val="20"/>
          <w:szCs w:val="20"/>
        </w:rPr>
        <w:t xml:space="preserve"> Nativos e la Orinoquia Colombiana de alto potencial Económico como estrategia para el desarrollo e implementación de paquetes productivos. </w:t>
      </w:r>
      <w:hyperlink r:id="rId33" w:tgtFrame="_blank" w:history="1">
        <w:r>
          <w:rPr>
            <w:rStyle w:val="Hipervnculo"/>
            <w:rFonts w:ascii="Tahoma" w:hAnsi="Tahoma" w:cs="Tahoma"/>
            <w:sz w:val="20"/>
            <w:szCs w:val="20"/>
          </w:rPr>
          <w:t>AQUÍ</w:t>
        </w:r>
      </w:hyperlink>
    </w:p>
    <w:p w:rsidR="00E567A3" w:rsidRDefault="00E567A3" w:rsidP="00E567A3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rPr>
          <w:rFonts w:ascii="Tahoma" w:hAnsi="Tahoma" w:cs="Tahoma"/>
          <w:sz w:val="20"/>
          <w:szCs w:val="20"/>
        </w:rPr>
        <w:t>Estación Piscícola de Gigante. </w:t>
      </w:r>
      <w:hyperlink r:id="rId34" w:tgtFrame="_blank" w:history="1">
        <w:r>
          <w:rPr>
            <w:rStyle w:val="Hipervnculo"/>
            <w:rFonts w:ascii="Tahoma" w:hAnsi="Tahoma" w:cs="Tahoma"/>
            <w:sz w:val="20"/>
            <w:szCs w:val="20"/>
          </w:rPr>
          <w:t>AQUÍ</w:t>
        </w:r>
      </w:hyperlink>
    </w:p>
    <w:p w:rsidR="00E567A3" w:rsidRDefault="00E567A3" w:rsidP="00E567A3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rPr>
          <w:rFonts w:ascii="Tahoma" w:hAnsi="Tahoma" w:cs="Tahoma"/>
          <w:sz w:val="20"/>
          <w:szCs w:val="20"/>
        </w:rPr>
        <w:t>Estado de Principales Recursos Pesqueros en Colombia 2014 Versión Digital. </w:t>
      </w:r>
      <w:hyperlink r:id="rId35" w:tgtFrame="_blank" w:history="1">
        <w:r>
          <w:rPr>
            <w:rStyle w:val="Hipervnculo"/>
            <w:rFonts w:ascii="Tahoma" w:hAnsi="Tahoma" w:cs="Tahoma"/>
            <w:sz w:val="20"/>
            <w:szCs w:val="20"/>
          </w:rPr>
          <w:t>AQUÍ</w:t>
        </w:r>
      </w:hyperlink>
    </w:p>
    <w:p w:rsidR="00E567A3" w:rsidRDefault="00E567A3" w:rsidP="00E567A3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rPr>
          <w:rFonts w:ascii="Tahoma" w:hAnsi="Tahoma" w:cs="Tahoma"/>
          <w:sz w:val="20"/>
          <w:szCs w:val="20"/>
        </w:rPr>
        <w:t>Estrategia para el Incremento del Consumo.  </w:t>
      </w:r>
      <w:hyperlink r:id="rId36" w:tgtFrame="_blank" w:history="1">
        <w:r>
          <w:rPr>
            <w:rStyle w:val="Hipervnculo"/>
            <w:rFonts w:ascii="Tahoma" w:hAnsi="Tahoma" w:cs="Tahoma"/>
            <w:sz w:val="20"/>
            <w:szCs w:val="20"/>
          </w:rPr>
          <w:t>AQUÍ</w:t>
        </w:r>
      </w:hyperlink>
    </w:p>
    <w:p w:rsidR="00E567A3" w:rsidRDefault="00E567A3" w:rsidP="00E567A3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rPr>
          <w:rFonts w:ascii="Tahoma" w:hAnsi="Tahoma" w:cs="Tahoma"/>
          <w:sz w:val="20"/>
          <w:szCs w:val="20"/>
        </w:rPr>
        <w:t xml:space="preserve">Evaluación del Desempeño de la </w:t>
      </w:r>
      <w:proofErr w:type="spellStart"/>
      <w:r>
        <w:rPr>
          <w:rFonts w:ascii="Tahoma" w:hAnsi="Tahoma" w:cs="Tahoma"/>
          <w:sz w:val="20"/>
          <w:szCs w:val="20"/>
        </w:rPr>
        <w:t>Larvicultura</w:t>
      </w:r>
      <w:proofErr w:type="spellEnd"/>
      <w:r>
        <w:rPr>
          <w:rFonts w:ascii="Tahoma" w:hAnsi="Tahoma" w:cs="Tahoma"/>
          <w:sz w:val="20"/>
          <w:szCs w:val="20"/>
        </w:rPr>
        <w:t xml:space="preserve"> de </w:t>
      </w:r>
      <w:proofErr w:type="spellStart"/>
      <w:r>
        <w:rPr>
          <w:rFonts w:ascii="Tahoma" w:hAnsi="Tahoma" w:cs="Tahoma"/>
          <w:sz w:val="20"/>
          <w:szCs w:val="20"/>
        </w:rPr>
        <w:t>Bocachico</w:t>
      </w:r>
      <w:proofErr w:type="spellEnd"/>
      <w:r>
        <w:rPr>
          <w:rFonts w:ascii="Tahoma" w:hAnsi="Tahoma" w:cs="Tahoma"/>
          <w:sz w:val="20"/>
          <w:szCs w:val="20"/>
        </w:rPr>
        <w:t> (</w:t>
      </w:r>
      <w:proofErr w:type="spellStart"/>
      <w:r>
        <w:rPr>
          <w:rFonts w:ascii="Tahoma" w:hAnsi="Tahoma" w:cs="Tahoma"/>
          <w:sz w:val="20"/>
          <w:szCs w:val="20"/>
        </w:rPr>
        <w:t>Prochilodus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magdalenae</w:t>
      </w:r>
      <w:proofErr w:type="spellEnd"/>
      <w:r>
        <w:rPr>
          <w:rFonts w:ascii="Tahoma" w:hAnsi="Tahoma" w:cs="Tahoma"/>
          <w:sz w:val="20"/>
          <w:szCs w:val="20"/>
        </w:rPr>
        <w:t xml:space="preserve">) Utilizando </w:t>
      </w:r>
      <w:proofErr w:type="spellStart"/>
      <w:r>
        <w:rPr>
          <w:rFonts w:ascii="Tahoma" w:hAnsi="Tahoma" w:cs="Tahoma"/>
          <w:sz w:val="20"/>
          <w:szCs w:val="20"/>
        </w:rPr>
        <w:t>Macroagregados</w:t>
      </w:r>
      <w:proofErr w:type="spellEnd"/>
      <w:r>
        <w:rPr>
          <w:rFonts w:ascii="Tahoma" w:hAnsi="Tahoma" w:cs="Tahoma"/>
          <w:sz w:val="20"/>
          <w:szCs w:val="20"/>
        </w:rPr>
        <w:t xml:space="preserve"> del </w:t>
      </w:r>
      <w:proofErr w:type="spellStart"/>
      <w:r>
        <w:rPr>
          <w:rFonts w:ascii="Tahoma" w:hAnsi="Tahoma" w:cs="Tahoma"/>
          <w:sz w:val="20"/>
          <w:szCs w:val="20"/>
        </w:rPr>
        <w:t>Floc</w:t>
      </w:r>
      <w:proofErr w:type="spellEnd"/>
      <w:r>
        <w:rPr>
          <w:rFonts w:ascii="Tahoma" w:hAnsi="Tahoma" w:cs="Tahoma"/>
          <w:sz w:val="20"/>
          <w:szCs w:val="20"/>
        </w:rPr>
        <w:t xml:space="preserve"> como primera alimentación. </w:t>
      </w:r>
      <w:hyperlink r:id="rId37" w:tgtFrame="_blank" w:history="1">
        <w:r>
          <w:rPr>
            <w:rStyle w:val="Hipervnculo"/>
            <w:rFonts w:ascii="Tahoma" w:hAnsi="Tahoma" w:cs="Tahoma"/>
            <w:sz w:val="20"/>
            <w:szCs w:val="20"/>
          </w:rPr>
          <w:t>AQUÍ</w:t>
        </w:r>
      </w:hyperlink>
    </w:p>
    <w:p w:rsidR="00E567A3" w:rsidRDefault="00E567A3" w:rsidP="00E567A3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rPr>
          <w:rFonts w:ascii="Tahoma" w:hAnsi="Tahoma" w:cs="Tahoma"/>
          <w:sz w:val="20"/>
          <w:szCs w:val="20"/>
        </w:rPr>
        <w:t xml:space="preserve">Evaluación del efecto de Cuatro niveles de la </w:t>
      </w:r>
      <w:proofErr w:type="spellStart"/>
      <w:r>
        <w:rPr>
          <w:rFonts w:ascii="Tahoma" w:hAnsi="Tahoma" w:cs="Tahoma"/>
          <w:sz w:val="20"/>
          <w:szCs w:val="20"/>
        </w:rPr>
        <w:t>Hormanoa</w:t>
      </w:r>
      <w:proofErr w:type="spellEnd"/>
      <w:r>
        <w:rPr>
          <w:rFonts w:ascii="Tahoma" w:hAnsi="Tahoma" w:cs="Tahoma"/>
          <w:sz w:val="20"/>
          <w:szCs w:val="20"/>
        </w:rPr>
        <w:t xml:space="preserve"> 17 a </w:t>
      </w:r>
      <w:proofErr w:type="spellStart"/>
      <w:r>
        <w:rPr>
          <w:rFonts w:ascii="Tahoma" w:hAnsi="Tahoma" w:cs="Tahoma"/>
          <w:sz w:val="20"/>
          <w:szCs w:val="20"/>
        </w:rPr>
        <w:t>Metil</w:t>
      </w:r>
      <w:proofErr w:type="spellEnd"/>
      <w:r>
        <w:rPr>
          <w:rFonts w:ascii="Tahoma" w:hAnsi="Tahoma" w:cs="Tahoma"/>
          <w:sz w:val="20"/>
          <w:szCs w:val="20"/>
        </w:rPr>
        <w:t xml:space="preserve"> Testosterona durante la fase de reversión sexual en larvas de Tilapia Roja (</w:t>
      </w:r>
      <w:proofErr w:type="spellStart"/>
      <w:r>
        <w:rPr>
          <w:rFonts w:ascii="Tahoma" w:hAnsi="Tahoma" w:cs="Tahoma"/>
          <w:sz w:val="20"/>
          <w:szCs w:val="20"/>
        </w:rPr>
        <w:t>Oreochromis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spp</w:t>
      </w:r>
      <w:proofErr w:type="spellEnd"/>
      <w:proofErr w:type="gramStart"/>
      <w:r>
        <w:rPr>
          <w:rFonts w:ascii="Tahoma" w:hAnsi="Tahoma" w:cs="Tahoma"/>
          <w:sz w:val="20"/>
          <w:szCs w:val="20"/>
        </w:rPr>
        <w:t>)estación</w:t>
      </w:r>
      <w:proofErr w:type="gramEnd"/>
      <w:r>
        <w:rPr>
          <w:rFonts w:ascii="Tahoma" w:hAnsi="Tahoma" w:cs="Tahoma"/>
          <w:sz w:val="20"/>
          <w:szCs w:val="20"/>
        </w:rPr>
        <w:t xml:space="preserve"> Piscícola de Repelón. </w:t>
      </w:r>
      <w:hyperlink r:id="rId38" w:tgtFrame="_blank" w:history="1">
        <w:r>
          <w:rPr>
            <w:rStyle w:val="Hipervnculo"/>
            <w:rFonts w:ascii="Tahoma" w:hAnsi="Tahoma" w:cs="Tahoma"/>
            <w:sz w:val="20"/>
            <w:szCs w:val="20"/>
          </w:rPr>
          <w:t>AQUÍ</w:t>
        </w:r>
      </w:hyperlink>
    </w:p>
    <w:p w:rsidR="00E567A3" w:rsidRDefault="00E567A3" w:rsidP="00E567A3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rPr>
          <w:rFonts w:ascii="Tahoma" w:hAnsi="Tahoma" w:cs="Tahoma"/>
          <w:sz w:val="20"/>
          <w:szCs w:val="20"/>
        </w:rPr>
        <w:t>Guía </w:t>
      </w:r>
      <w:proofErr w:type="spellStart"/>
      <w:proofErr w:type="gramStart"/>
      <w:r>
        <w:rPr>
          <w:rFonts w:ascii="Tahoma" w:hAnsi="Tahoma" w:cs="Tahoma"/>
          <w:sz w:val="20"/>
          <w:szCs w:val="20"/>
        </w:rPr>
        <w:t>Practica</w:t>
      </w:r>
      <w:proofErr w:type="spellEnd"/>
      <w:proofErr w:type="gramEnd"/>
      <w:r>
        <w:rPr>
          <w:rFonts w:ascii="Tahoma" w:hAnsi="Tahoma" w:cs="Tahoma"/>
          <w:sz w:val="20"/>
          <w:szCs w:val="20"/>
        </w:rPr>
        <w:t xml:space="preserve"> de Piscicultura en Colombia.  </w:t>
      </w:r>
      <w:hyperlink r:id="rId39" w:tgtFrame="_blank" w:history="1">
        <w:r>
          <w:rPr>
            <w:rStyle w:val="Hipervnculo"/>
            <w:rFonts w:ascii="Tahoma" w:hAnsi="Tahoma" w:cs="Tahoma"/>
            <w:sz w:val="20"/>
            <w:szCs w:val="20"/>
          </w:rPr>
          <w:t>AQUÍ</w:t>
        </w:r>
      </w:hyperlink>
    </w:p>
    <w:p w:rsidR="00E567A3" w:rsidRDefault="00E567A3" w:rsidP="00E567A3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rPr>
          <w:rFonts w:ascii="Tahoma" w:hAnsi="Tahoma" w:cs="Tahoma"/>
          <w:sz w:val="20"/>
          <w:szCs w:val="20"/>
        </w:rPr>
        <w:t>Guía Visual de Peces Ornamentales de Colombia 2016. </w:t>
      </w:r>
      <w:hyperlink r:id="rId40" w:tgtFrame="_blank" w:history="1">
        <w:r>
          <w:rPr>
            <w:rStyle w:val="Hipervnculo"/>
            <w:rFonts w:ascii="Tahoma" w:hAnsi="Tahoma" w:cs="Tahoma"/>
            <w:sz w:val="20"/>
            <w:szCs w:val="20"/>
          </w:rPr>
          <w:t>AQUÍ</w:t>
        </w:r>
      </w:hyperlink>
    </w:p>
    <w:p w:rsidR="00E567A3" w:rsidRDefault="00E567A3" w:rsidP="00E567A3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rPr>
          <w:rFonts w:ascii="Tahoma" w:hAnsi="Tahoma" w:cs="Tahoma"/>
          <w:sz w:val="20"/>
          <w:szCs w:val="20"/>
        </w:rPr>
        <w:t xml:space="preserve">Implementación de un Prototipo de Jaulas Flotantes para el Cultivo de </w:t>
      </w:r>
      <w:proofErr w:type="spellStart"/>
      <w:r>
        <w:rPr>
          <w:rFonts w:ascii="Tahoma" w:hAnsi="Tahoma" w:cs="Tahoma"/>
          <w:sz w:val="20"/>
          <w:szCs w:val="20"/>
        </w:rPr>
        <w:t>Camaron</w:t>
      </w:r>
      <w:proofErr w:type="spellEnd"/>
      <w:r>
        <w:rPr>
          <w:rFonts w:ascii="Tahoma" w:hAnsi="Tahoma" w:cs="Tahoma"/>
          <w:sz w:val="20"/>
          <w:szCs w:val="20"/>
        </w:rPr>
        <w:t> (</w:t>
      </w:r>
      <w:proofErr w:type="spellStart"/>
      <w:r>
        <w:rPr>
          <w:rFonts w:ascii="Tahoma" w:hAnsi="Tahoma" w:cs="Tahoma"/>
          <w:sz w:val="20"/>
          <w:szCs w:val="20"/>
        </w:rPr>
        <w:t>Litopenaeus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Vannamei</w:t>
      </w:r>
      <w:proofErr w:type="spellEnd"/>
      <w:r>
        <w:rPr>
          <w:rFonts w:ascii="Tahoma" w:hAnsi="Tahoma" w:cs="Tahoma"/>
          <w:sz w:val="20"/>
          <w:szCs w:val="20"/>
        </w:rPr>
        <w:t xml:space="preserve">) en </w:t>
      </w:r>
      <w:proofErr w:type="spellStart"/>
      <w:r>
        <w:rPr>
          <w:rFonts w:ascii="Tahoma" w:hAnsi="Tahoma" w:cs="Tahoma"/>
          <w:sz w:val="20"/>
          <w:szCs w:val="20"/>
        </w:rPr>
        <w:t>Repelon</w:t>
      </w:r>
      <w:proofErr w:type="spellEnd"/>
      <w:r>
        <w:rPr>
          <w:rFonts w:ascii="Tahoma" w:hAnsi="Tahoma" w:cs="Tahoma"/>
          <w:sz w:val="20"/>
          <w:szCs w:val="20"/>
        </w:rPr>
        <w:t xml:space="preserve"> con base en Experiencias de </w:t>
      </w:r>
      <w:proofErr w:type="spellStart"/>
      <w:r>
        <w:rPr>
          <w:rFonts w:ascii="Tahoma" w:hAnsi="Tahoma" w:cs="Tahoma"/>
          <w:sz w:val="20"/>
          <w:szCs w:val="20"/>
        </w:rPr>
        <w:t>Mexico</w:t>
      </w:r>
      <w:proofErr w:type="spellEnd"/>
      <w:r>
        <w:rPr>
          <w:rFonts w:ascii="Tahoma" w:hAnsi="Tahoma" w:cs="Tahoma"/>
          <w:sz w:val="20"/>
          <w:szCs w:val="20"/>
        </w:rPr>
        <w:t>. </w:t>
      </w:r>
      <w:hyperlink r:id="rId41" w:tgtFrame="_blank" w:history="1">
        <w:r>
          <w:rPr>
            <w:rStyle w:val="Hipervnculo"/>
            <w:rFonts w:ascii="Tahoma" w:hAnsi="Tahoma" w:cs="Tahoma"/>
            <w:sz w:val="20"/>
            <w:szCs w:val="20"/>
          </w:rPr>
          <w:t>AQUÍ</w:t>
        </w:r>
      </w:hyperlink>
    </w:p>
    <w:p w:rsidR="00E567A3" w:rsidRDefault="00E567A3" w:rsidP="00E567A3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rPr>
          <w:rFonts w:ascii="Tahoma" w:hAnsi="Tahoma" w:cs="Tahoma"/>
          <w:sz w:val="20"/>
          <w:szCs w:val="20"/>
        </w:rPr>
        <w:t>Investigaciones Convenio 0184 de 2015.  1. Programa de Observadores Pesqueros de Colombia - POPC - 2015 2. Zona Exclusiva de Pesca Artesanal – ZEPA - 2015 3. Tallas mínimas de captura en las principales especies de interés comercial en el Caribe y Pacífico Colombiano. </w:t>
      </w:r>
      <w:hyperlink r:id="rId42" w:tgtFrame="_blank" w:history="1">
        <w:r>
          <w:rPr>
            <w:rStyle w:val="Hipervnculo"/>
            <w:rFonts w:ascii="Tahoma" w:hAnsi="Tahoma" w:cs="Tahoma"/>
            <w:sz w:val="20"/>
            <w:szCs w:val="20"/>
          </w:rPr>
          <w:t>AQUÍ</w:t>
        </w:r>
      </w:hyperlink>
    </w:p>
    <w:p w:rsidR="00E567A3" w:rsidRDefault="00E567A3" w:rsidP="00E567A3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rPr>
          <w:rFonts w:ascii="Tahoma" w:hAnsi="Tahoma" w:cs="Tahoma"/>
          <w:sz w:val="20"/>
          <w:szCs w:val="20"/>
        </w:rPr>
        <w:lastRenderedPageBreak/>
        <w:t>Investigación especies de interés comercial de la ZEPA-ZEMP, Pacífico norte, Chocó, con fines de piscicultura a pequeña escala, 2014 - 2015.  </w:t>
      </w:r>
      <w:hyperlink r:id="rId43" w:tgtFrame="_blank" w:history="1">
        <w:r>
          <w:rPr>
            <w:rStyle w:val="Hipervnculo"/>
            <w:rFonts w:ascii="Tahoma" w:hAnsi="Tahoma" w:cs="Tahoma"/>
            <w:sz w:val="20"/>
            <w:szCs w:val="20"/>
          </w:rPr>
          <w:t>AQUÍ</w:t>
        </w:r>
      </w:hyperlink>
    </w:p>
    <w:p w:rsidR="00E567A3" w:rsidRDefault="00E567A3" w:rsidP="00E567A3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rPr>
          <w:rFonts w:ascii="Tahoma" w:hAnsi="Tahoma" w:cs="Tahoma"/>
          <w:sz w:val="20"/>
          <w:szCs w:val="20"/>
        </w:rPr>
        <w:t xml:space="preserve">Política Integral de Pesca MADR / FAO julio de 2015 </w:t>
      </w:r>
      <w:hyperlink r:id="rId44" w:history="1">
        <w:r>
          <w:rPr>
            <w:rStyle w:val="Hipervnculo"/>
            <w:rFonts w:ascii="Tahoma" w:hAnsi="Tahoma" w:cs="Tahoma"/>
            <w:sz w:val="20"/>
            <w:szCs w:val="20"/>
          </w:rPr>
          <w:t>AQUÍ</w:t>
        </w:r>
      </w:hyperlink>
    </w:p>
    <w:p w:rsidR="00E567A3" w:rsidRDefault="00E567A3" w:rsidP="00E567A3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rPr>
          <w:rFonts w:ascii="Tahoma" w:hAnsi="Tahoma" w:cs="Tahoma"/>
          <w:sz w:val="20"/>
          <w:szCs w:val="20"/>
        </w:rPr>
        <w:t>Pesca en Cifras. </w:t>
      </w:r>
      <w:hyperlink r:id="rId45" w:tgtFrame="_blank" w:history="1">
        <w:r>
          <w:rPr>
            <w:rStyle w:val="Hipervnculo"/>
            <w:rFonts w:ascii="Tahoma" w:hAnsi="Tahoma" w:cs="Tahoma"/>
            <w:sz w:val="20"/>
            <w:szCs w:val="20"/>
          </w:rPr>
          <w:t>AQUÍ</w:t>
        </w:r>
      </w:hyperlink>
    </w:p>
    <w:p w:rsidR="00E567A3" w:rsidRDefault="00E567A3" w:rsidP="00E567A3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rPr>
          <w:rFonts w:ascii="Tahoma" w:hAnsi="Tahoma" w:cs="Tahoma"/>
          <w:sz w:val="20"/>
          <w:szCs w:val="20"/>
        </w:rPr>
        <w:t xml:space="preserve">Plan Nacional para el Desarrollo de la Acuicultura Sostenible en Colombia - </w:t>
      </w:r>
      <w:proofErr w:type="spellStart"/>
      <w:r>
        <w:rPr>
          <w:rFonts w:ascii="Tahoma" w:hAnsi="Tahoma" w:cs="Tahoma"/>
          <w:sz w:val="20"/>
          <w:szCs w:val="20"/>
        </w:rPr>
        <w:t>PlaNDAS</w:t>
      </w:r>
      <w:proofErr w:type="spellEnd"/>
      <w:r>
        <w:rPr>
          <w:rFonts w:ascii="Tahoma" w:hAnsi="Tahoma" w:cs="Tahoma"/>
          <w:sz w:val="20"/>
          <w:szCs w:val="20"/>
        </w:rPr>
        <w:t xml:space="preserve">   </w:t>
      </w:r>
      <w:hyperlink r:id="rId46" w:tgtFrame="_blank" w:history="1">
        <w:r>
          <w:rPr>
            <w:rStyle w:val="Hipervnculo"/>
            <w:rFonts w:ascii="Tahoma" w:hAnsi="Tahoma" w:cs="Tahoma"/>
            <w:sz w:val="20"/>
            <w:szCs w:val="20"/>
          </w:rPr>
          <w:t>AQUÍ</w:t>
        </w:r>
      </w:hyperlink>
    </w:p>
    <w:p w:rsidR="00E567A3" w:rsidRDefault="00E567A3" w:rsidP="00E567A3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rPr>
          <w:rFonts w:ascii="Tahoma" w:hAnsi="Tahoma" w:cs="Tahoma"/>
          <w:sz w:val="20"/>
          <w:szCs w:val="20"/>
        </w:rPr>
        <w:t>Producción de Larvas de Mero Guasa (</w:t>
      </w:r>
      <w:proofErr w:type="spellStart"/>
      <w:r>
        <w:rPr>
          <w:rFonts w:ascii="Tahoma" w:hAnsi="Tahoma" w:cs="Tahoma"/>
          <w:sz w:val="20"/>
          <w:szCs w:val="20"/>
        </w:rPr>
        <w:t>Epinephelus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Itajara</w:t>
      </w:r>
      <w:proofErr w:type="spellEnd"/>
      <w:r>
        <w:rPr>
          <w:rFonts w:ascii="Tahoma" w:hAnsi="Tahoma" w:cs="Tahoma"/>
          <w:sz w:val="20"/>
          <w:szCs w:val="20"/>
        </w:rPr>
        <w:t>) en Colombia Convenio 0137 del 2014 entre AUNAP - CUC.  </w:t>
      </w:r>
      <w:hyperlink r:id="rId47" w:tgtFrame="_blank" w:history="1">
        <w:r>
          <w:rPr>
            <w:rStyle w:val="Hipervnculo"/>
            <w:rFonts w:ascii="Tahoma" w:hAnsi="Tahoma" w:cs="Tahoma"/>
            <w:sz w:val="20"/>
            <w:szCs w:val="20"/>
          </w:rPr>
          <w:t>AQUÍ</w:t>
        </w:r>
      </w:hyperlink>
    </w:p>
    <w:p w:rsidR="00E567A3" w:rsidRDefault="00E567A3" w:rsidP="00E567A3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rPr>
          <w:rFonts w:ascii="Tahoma" w:hAnsi="Tahoma" w:cs="Tahoma"/>
          <w:sz w:val="20"/>
          <w:szCs w:val="20"/>
        </w:rPr>
        <w:t xml:space="preserve">Protocolo de Incubación de Huevos </w:t>
      </w:r>
      <w:proofErr w:type="spellStart"/>
      <w:r>
        <w:rPr>
          <w:rFonts w:ascii="Tahoma" w:hAnsi="Tahoma" w:cs="Tahoma"/>
          <w:sz w:val="20"/>
          <w:szCs w:val="20"/>
        </w:rPr>
        <w:t>Fertiles</w:t>
      </w:r>
      <w:proofErr w:type="spellEnd"/>
      <w:r>
        <w:rPr>
          <w:rFonts w:ascii="Tahoma" w:hAnsi="Tahoma" w:cs="Tahoma"/>
          <w:sz w:val="20"/>
          <w:szCs w:val="20"/>
        </w:rPr>
        <w:t xml:space="preserve"> de Mero Guasa.  (</w:t>
      </w:r>
      <w:proofErr w:type="spellStart"/>
      <w:r>
        <w:rPr>
          <w:rFonts w:ascii="Tahoma" w:hAnsi="Tahoma" w:cs="Tahoma"/>
          <w:sz w:val="20"/>
          <w:szCs w:val="20"/>
        </w:rPr>
        <w:t>Epinephelus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Itajara</w:t>
      </w:r>
      <w:proofErr w:type="spellEnd"/>
      <w:r>
        <w:rPr>
          <w:rFonts w:ascii="Tahoma" w:hAnsi="Tahoma" w:cs="Tahoma"/>
          <w:sz w:val="20"/>
          <w:szCs w:val="20"/>
        </w:rPr>
        <w:t>). </w:t>
      </w:r>
      <w:hyperlink r:id="rId48" w:tgtFrame="_blank" w:history="1">
        <w:r>
          <w:rPr>
            <w:rStyle w:val="Hipervnculo"/>
            <w:rFonts w:ascii="Tahoma" w:hAnsi="Tahoma" w:cs="Tahoma"/>
            <w:sz w:val="20"/>
            <w:szCs w:val="20"/>
          </w:rPr>
          <w:t>AQUÍ</w:t>
        </w:r>
      </w:hyperlink>
    </w:p>
    <w:p w:rsidR="00E567A3" w:rsidRDefault="00E567A3" w:rsidP="00E567A3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rPr>
          <w:rFonts w:ascii="Tahoma" w:hAnsi="Tahoma" w:cs="Tahoma"/>
          <w:sz w:val="20"/>
          <w:szCs w:val="20"/>
        </w:rPr>
        <w:t>Protocolo de Inducción al Desove de Mero Guasa.  (</w:t>
      </w:r>
      <w:proofErr w:type="spellStart"/>
      <w:r>
        <w:rPr>
          <w:rFonts w:ascii="Tahoma" w:hAnsi="Tahoma" w:cs="Tahoma"/>
          <w:sz w:val="20"/>
          <w:szCs w:val="20"/>
        </w:rPr>
        <w:t>Epinephelus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Itajara</w:t>
      </w:r>
      <w:proofErr w:type="spellEnd"/>
      <w:r>
        <w:rPr>
          <w:rFonts w:ascii="Tahoma" w:hAnsi="Tahoma" w:cs="Tahoma"/>
          <w:sz w:val="20"/>
          <w:szCs w:val="20"/>
        </w:rPr>
        <w:t>). </w:t>
      </w:r>
      <w:hyperlink r:id="rId49" w:tgtFrame="_blank" w:history="1">
        <w:r>
          <w:rPr>
            <w:rStyle w:val="Hipervnculo"/>
            <w:rFonts w:ascii="Tahoma" w:hAnsi="Tahoma" w:cs="Tahoma"/>
            <w:sz w:val="20"/>
            <w:szCs w:val="20"/>
          </w:rPr>
          <w:t>AQUÍ</w:t>
        </w:r>
      </w:hyperlink>
    </w:p>
    <w:p w:rsidR="00E567A3" w:rsidRDefault="00E567A3" w:rsidP="00E567A3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rPr>
          <w:rFonts w:ascii="Tahoma" w:hAnsi="Tahoma" w:cs="Tahoma"/>
          <w:sz w:val="20"/>
          <w:szCs w:val="20"/>
        </w:rPr>
        <w:t xml:space="preserve">Protocolo para </w:t>
      </w:r>
      <w:proofErr w:type="spellStart"/>
      <w:r>
        <w:rPr>
          <w:rFonts w:ascii="Tahoma" w:hAnsi="Tahoma" w:cs="Tahoma"/>
          <w:sz w:val="20"/>
          <w:szCs w:val="20"/>
        </w:rPr>
        <w:t>Crioconservación</w:t>
      </w:r>
      <w:proofErr w:type="spellEnd"/>
      <w:r>
        <w:rPr>
          <w:rFonts w:ascii="Tahoma" w:hAnsi="Tahoma" w:cs="Tahoma"/>
          <w:sz w:val="20"/>
          <w:szCs w:val="20"/>
        </w:rPr>
        <w:t xml:space="preserve"> del Semen de Dorada (</w:t>
      </w:r>
      <w:proofErr w:type="spellStart"/>
      <w:r>
        <w:rPr>
          <w:rFonts w:ascii="Tahoma" w:hAnsi="Tahoma" w:cs="Tahoma"/>
          <w:sz w:val="20"/>
          <w:szCs w:val="20"/>
        </w:rPr>
        <w:t>Brycon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Moorei</w:t>
      </w:r>
      <w:proofErr w:type="spellEnd"/>
      <w:r>
        <w:rPr>
          <w:rFonts w:ascii="Tahoma" w:hAnsi="Tahoma" w:cs="Tahoma"/>
          <w:sz w:val="20"/>
          <w:szCs w:val="20"/>
        </w:rPr>
        <w:t xml:space="preserve">). </w:t>
      </w:r>
      <w:hyperlink r:id="rId50" w:tgtFrame="_blank" w:history="1">
        <w:r>
          <w:rPr>
            <w:rStyle w:val="Hipervnculo"/>
            <w:rFonts w:ascii="Tahoma" w:hAnsi="Tahoma" w:cs="Tahoma"/>
            <w:sz w:val="20"/>
            <w:szCs w:val="20"/>
          </w:rPr>
          <w:t>AQUÍ</w:t>
        </w:r>
      </w:hyperlink>
    </w:p>
    <w:p w:rsidR="00E567A3" w:rsidRDefault="00E567A3" w:rsidP="00E567A3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rPr>
          <w:rFonts w:ascii="Tahoma" w:hAnsi="Tahoma" w:cs="Tahoma"/>
          <w:sz w:val="20"/>
          <w:szCs w:val="20"/>
        </w:rPr>
        <w:t>Reducción de la prevalencia del Virus de la Necrosis hipodérmica hematopoyética Infecciosa (IHHNV) en los reproductores de camarón blanco (</w:t>
      </w:r>
      <w:proofErr w:type="spellStart"/>
      <w:r>
        <w:rPr>
          <w:rFonts w:ascii="Tahoma" w:hAnsi="Tahoma" w:cs="Tahoma"/>
          <w:sz w:val="20"/>
          <w:szCs w:val="20"/>
        </w:rPr>
        <w:t>Penaeus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vannamei</w:t>
      </w:r>
      <w:proofErr w:type="spellEnd"/>
      <w:r>
        <w:rPr>
          <w:rFonts w:ascii="Tahoma" w:hAnsi="Tahoma" w:cs="Tahoma"/>
          <w:sz w:val="20"/>
          <w:szCs w:val="20"/>
        </w:rPr>
        <w:t>) de la línea Colombiana usando ARN de interferencia con la finalidad de facilitar su exportación. </w:t>
      </w:r>
      <w:hyperlink r:id="rId51" w:tgtFrame="_blank" w:history="1">
        <w:r>
          <w:rPr>
            <w:rStyle w:val="Hipervnculo"/>
            <w:rFonts w:ascii="Tahoma" w:hAnsi="Tahoma" w:cs="Tahoma"/>
            <w:sz w:val="20"/>
            <w:szCs w:val="20"/>
          </w:rPr>
          <w:t>AQUÍ</w:t>
        </w:r>
      </w:hyperlink>
    </w:p>
    <w:p w:rsidR="00E567A3" w:rsidRDefault="00E567A3" w:rsidP="00E567A3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rPr>
          <w:rFonts w:ascii="Tahoma" w:hAnsi="Tahoma" w:cs="Tahoma"/>
          <w:sz w:val="20"/>
          <w:szCs w:val="20"/>
        </w:rPr>
        <w:t>Tamaños que deberíamos Pescar. </w:t>
      </w:r>
      <w:hyperlink r:id="rId52" w:tgtFrame="_blank" w:history="1">
        <w:r>
          <w:rPr>
            <w:rStyle w:val="Hipervnculo"/>
            <w:rFonts w:ascii="Tahoma" w:hAnsi="Tahoma" w:cs="Tahoma"/>
            <w:sz w:val="20"/>
            <w:szCs w:val="20"/>
          </w:rPr>
          <w:t>AQUÍ</w:t>
        </w:r>
      </w:hyperlink>
    </w:p>
    <w:p w:rsidR="00E567A3" w:rsidRDefault="00E567A3" w:rsidP="00E567A3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rPr>
          <w:rFonts w:ascii="Tahoma" w:hAnsi="Tahoma" w:cs="Tahoma"/>
          <w:sz w:val="20"/>
          <w:szCs w:val="20"/>
        </w:rPr>
        <w:t>Validación y evaluación de la factibilidad técnica y económica de dos tecnologías de producción Piscícola en aguas abiertas - canales flotantes para Tilapia y jaulas flotantes modificadas para Trucha. </w:t>
      </w:r>
      <w:hyperlink r:id="rId53" w:tgtFrame="_blank" w:history="1">
        <w:r>
          <w:rPr>
            <w:rStyle w:val="Hipervnculo"/>
            <w:rFonts w:ascii="Tahoma" w:hAnsi="Tahoma" w:cs="Tahoma"/>
            <w:sz w:val="20"/>
            <w:szCs w:val="20"/>
          </w:rPr>
          <w:t>AQUÍ</w:t>
        </w:r>
      </w:hyperlink>
    </w:p>
    <w:p w:rsidR="00E567A3" w:rsidRDefault="00E567A3" w:rsidP="00E567A3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rPr>
          <w:rFonts w:ascii="Tahoma" w:hAnsi="Tahoma" w:cs="Tahoma"/>
          <w:sz w:val="20"/>
          <w:szCs w:val="20"/>
        </w:rPr>
        <w:t xml:space="preserve">Viabilidad del Cultivo de </w:t>
      </w:r>
      <w:proofErr w:type="spellStart"/>
      <w:r>
        <w:rPr>
          <w:rFonts w:ascii="Tahoma" w:hAnsi="Tahoma" w:cs="Tahoma"/>
          <w:sz w:val="20"/>
          <w:szCs w:val="20"/>
        </w:rPr>
        <w:t>Pirarucú</w:t>
      </w:r>
      <w:proofErr w:type="spellEnd"/>
      <w:r>
        <w:rPr>
          <w:rFonts w:ascii="Tahoma" w:hAnsi="Tahoma" w:cs="Tahoma"/>
          <w:sz w:val="20"/>
          <w:szCs w:val="20"/>
        </w:rPr>
        <w:t xml:space="preserve"> (Arapaima gigas) en zonas diferentes a su cuenca de origen en estanques en tierra. </w:t>
      </w:r>
      <w:hyperlink r:id="rId54" w:tgtFrame="_blank" w:history="1">
        <w:r>
          <w:rPr>
            <w:rStyle w:val="Hipervnculo"/>
            <w:rFonts w:ascii="Tahoma" w:hAnsi="Tahoma" w:cs="Tahoma"/>
            <w:sz w:val="20"/>
            <w:szCs w:val="20"/>
          </w:rPr>
          <w:t>AQUÍ</w:t>
        </w:r>
      </w:hyperlink>
    </w:p>
    <w:p w:rsidR="00E567A3" w:rsidRDefault="00E567A3" w:rsidP="00E567A3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rPr>
          <w:rFonts w:ascii="Tahoma" w:hAnsi="Tahoma" w:cs="Tahoma"/>
          <w:sz w:val="20"/>
          <w:szCs w:val="20"/>
        </w:rPr>
        <w:t>Zonificación de la Acuicultura en Colombia.  </w:t>
      </w:r>
      <w:hyperlink r:id="rId55" w:tgtFrame="_blank" w:history="1">
        <w:r>
          <w:rPr>
            <w:rStyle w:val="Hipervnculo"/>
            <w:rFonts w:ascii="Tahoma" w:hAnsi="Tahoma" w:cs="Tahoma"/>
            <w:sz w:val="20"/>
            <w:szCs w:val="20"/>
          </w:rPr>
          <w:t>AQUÍ</w:t>
        </w:r>
      </w:hyperlink>
    </w:p>
    <w:p w:rsidR="00E567A3" w:rsidRDefault="00E567A3" w:rsidP="00E567A3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rPr>
          <w:rFonts w:ascii="Tahoma" w:hAnsi="Tahoma" w:cs="Tahoma"/>
          <w:sz w:val="20"/>
          <w:szCs w:val="20"/>
        </w:rPr>
        <w:t xml:space="preserve">Guía para la Manufacturación Artesanal de Dietas Alternativas de Bajo Costo para la Producción de Peces </w:t>
      </w:r>
      <w:hyperlink r:id="rId56" w:history="1">
        <w:r>
          <w:rPr>
            <w:rStyle w:val="Hipervnculo"/>
            <w:rFonts w:ascii="Tahoma" w:hAnsi="Tahoma" w:cs="Tahoma"/>
            <w:sz w:val="20"/>
            <w:szCs w:val="20"/>
          </w:rPr>
          <w:t>AQUÍ.</w:t>
        </w:r>
      </w:hyperlink>
    </w:p>
    <w:p w:rsidR="00E567A3" w:rsidRDefault="00E567A3" w:rsidP="00E567A3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rPr>
          <w:rFonts w:ascii="Tahoma" w:hAnsi="Tahoma" w:cs="Tahoma"/>
          <w:sz w:val="20"/>
          <w:szCs w:val="20"/>
        </w:rPr>
        <w:t xml:space="preserve">Catálogo Materias Primas Alternativas como Insumos Potenciales para la Elaboración de Alimentos para Acuicultura </w:t>
      </w:r>
      <w:hyperlink r:id="rId57" w:history="1">
        <w:r>
          <w:rPr>
            <w:rStyle w:val="Hipervnculo"/>
            <w:rFonts w:ascii="Tahoma" w:hAnsi="Tahoma" w:cs="Tahoma"/>
            <w:sz w:val="20"/>
            <w:szCs w:val="20"/>
          </w:rPr>
          <w:t>AQUÍ</w:t>
        </w:r>
      </w:hyperlink>
    </w:p>
    <w:p w:rsidR="00E567A3" w:rsidRPr="00E567A3" w:rsidRDefault="00E567A3" w:rsidP="00E567A3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rPr>
          <w:rFonts w:ascii="Tahoma" w:hAnsi="Tahoma" w:cs="Tahoma"/>
          <w:sz w:val="20"/>
          <w:szCs w:val="20"/>
        </w:rPr>
        <w:t xml:space="preserve">Catálogo Dietas </w:t>
      </w:r>
      <w:proofErr w:type="spellStart"/>
      <w:r>
        <w:rPr>
          <w:rFonts w:ascii="Tahoma" w:hAnsi="Tahoma" w:cs="Tahoma"/>
          <w:sz w:val="20"/>
          <w:szCs w:val="20"/>
        </w:rPr>
        <w:t>Píscicolas</w:t>
      </w:r>
      <w:proofErr w:type="spellEnd"/>
      <w:r>
        <w:rPr>
          <w:rFonts w:ascii="Tahoma" w:hAnsi="Tahoma" w:cs="Tahoma"/>
          <w:sz w:val="20"/>
          <w:szCs w:val="20"/>
        </w:rPr>
        <w:t xml:space="preserve"> Artesanales de Bajo Costo Convalidadas con Productores de Recursos Limitados </w:t>
      </w:r>
      <w:hyperlink r:id="rId58" w:history="1">
        <w:r>
          <w:rPr>
            <w:rStyle w:val="Hipervnculo"/>
            <w:rFonts w:ascii="Tahoma" w:hAnsi="Tahoma" w:cs="Tahoma"/>
            <w:sz w:val="20"/>
            <w:szCs w:val="20"/>
          </w:rPr>
          <w:t>AQUÍ</w:t>
        </w:r>
      </w:hyperlink>
    </w:p>
    <w:p w:rsidR="00E567A3" w:rsidRPr="00E567A3" w:rsidRDefault="00E567A3" w:rsidP="00E567A3">
      <w:pPr>
        <w:spacing w:before="100" w:beforeAutospacing="1" w:after="100" w:afterAutospacing="1" w:line="240" w:lineRule="auto"/>
        <w:ind w:left="360"/>
        <w:rPr>
          <w:sz w:val="36"/>
          <w:szCs w:val="36"/>
        </w:rPr>
      </w:pPr>
      <w:r w:rsidRPr="00E567A3">
        <w:rPr>
          <w:rFonts w:ascii="Tahoma" w:hAnsi="Tahoma" w:cs="Tahoma"/>
          <w:sz w:val="36"/>
          <w:szCs w:val="36"/>
        </w:rPr>
        <w:t>DOCUMENTOS DE INTERES TICS</w:t>
      </w:r>
    </w:p>
    <w:p w:rsidR="00E567A3" w:rsidRPr="00E567A3" w:rsidRDefault="00E567A3" w:rsidP="00E567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567A3">
        <w:rPr>
          <w:rFonts w:ascii="Times New Roman" w:eastAsia="Times New Roman" w:hAnsi="Times New Roman" w:cs="Times New Roman"/>
          <w:sz w:val="24"/>
          <w:szCs w:val="24"/>
          <w:lang w:eastAsia="es-ES"/>
        </w:rPr>
        <w:t>Inventario de Activos TICS depurado  vigencia 2020  </w:t>
      </w:r>
    </w:p>
    <w:p w:rsidR="00E567A3" w:rsidRPr="00E567A3" w:rsidRDefault="00E567A3" w:rsidP="00E567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567A3">
        <w:rPr>
          <w:rFonts w:ascii="Times New Roman" w:eastAsia="Times New Roman" w:hAnsi="Times New Roman" w:cs="Times New Roman"/>
          <w:sz w:val="24"/>
          <w:szCs w:val="24"/>
          <w:lang w:eastAsia="es-ES"/>
        </w:rPr>
        <w:t>Diagnóstico AUNAP implementación de gobierno digital 2021 </w:t>
      </w:r>
      <w:hyperlink r:id="rId59" w:history="1">
        <w:r w:rsidRPr="00E567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AQUI</w:t>
        </w:r>
      </w:hyperlink>
    </w:p>
    <w:p w:rsidR="00E567A3" w:rsidRPr="00E567A3" w:rsidRDefault="00E567A3" w:rsidP="00E567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bookmarkStart w:id="0" w:name="_GoBack"/>
      <w:bookmarkEnd w:id="0"/>
      <w:r w:rsidRPr="00E567A3">
        <w:rPr>
          <w:rFonts w:ascii="Times New Roman" w:eastAsia="Times New Roman" w:hAnsi="Times New Roman" w:cs="Times New Roman"/>
          <w:sz w:val="24"/>
          <w:szCs w:val="24"/>
          <w:lang w:eastAsia="es-ES"/>
        </w:rPr>
        <w:t>Inventario de Activos TICS depurado  vigencia 2019   </w:t>
      </w:r>
    </w:p>
    <w:p w:rsidR="00E567A3" w:rsidRDefault="00E567A3"/>
    <w:p w:rsidR="00E567A3" w:rsidRDefault="00E567A3"/>
    <w:sectPr w:rsidR="00E567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D0B32"/>
    <w:multiLevelType w:val="multilevel"/>
    <w:tmpl w:val="7250F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FB1327"/>
    <w:multiLevelType w:val="multilevel"/>
    <w:tmpl w:val="E7227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7A3"/>
    <w:rsid w:val="000B1129"/>
    <w:rsid w:val="007A5B41"/>
    <w:rsid w:val="009C4FD4"/>
    <w:rsid w:val="00E56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E567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E567A3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E56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6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67A3"/>
    <w:rPr>
      <w:rFonts w:ascii="Tahoma" w:hAnsi="Tahoma" w:cs="Tahoma"/>
      <w:sz w:val="16"/>
      <w:szCs w:val="16"/>
    </w:rPr>
  </w:style>
  <w:style w:type="character" w:styleId="nfasis">
    <w:name w:val="Emphasis"/>
    <w:basedOn w:val="Fuentedeprrafopredeter"/>
    <w:uiPriority w:val="20"/>
    <w:qFormat/>
    <w:rsid w:val="00E567A3"/>
    <w:rPr>
      <w:i/>
      <w:iCs/>
    </w:rPr>
  </w:style>
  <w:style w:type="character" w:customStyle="1" w:styleId="im">
    <w:name w:val="im"/>
    <w:basedOn w:val="Fuentedeprrafopredeter"/>
    <w:rsid w:val="00E567A3"/>
  </w:style>
  <w:style w:type="character" w:styleId="Hipervnculo">
    <w:name w:val="Hyperlink"/>
    <w:basedOn w:val="Fuentedeprrafopredeter"/>
    <w:uiPriority w:val="99"/>
    <w:semiHidden/>
    <w:unhideWhenUsed/>
    <w:rsid w:val="00E567A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E567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E567A3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E56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6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67A3"/>
    <w:rPr>
      <w:rFonts w:ascii="Tahoma" w:hAnsi="Tahoma" w:cs="Tahoma"/>
      <w:sz w:val="16"/>
      <w:szCs w:val="16"/>
    </w:rPr>
  </w:style>
  <w:style w:type="character" w:styleId="nfasis">
    <w:name w:val="Emphasis"/>
    <w:basedOn w:val="Fuentedeprrafopredeter"/>
    <w:uiPriority w:val="20"/>
    <w:qFormat/>
    <w:rsid w:val="00E567A3"/>
    <w:rPr>
      <w:i/>
      <w:iCs/>
    </w:rPr>
  </w:style>
  <w:style w:type="character" w:customStyle="1" w:styleId="im">
    <w:name w:val="im"/>
    <w:basedOn w:val="Fuentedeprrafopredeter"/>
    <w:rsid w:val="00E567A3"/>
  </w:style>
  <w:style w:type="character" w:styleId="Hipervnculo">
    <w:name w:val="Hyperlink"/>
    <w:basedOn w:val="Fuentedeprrafopredeter"/>
    <w:uiPriority w:val="99"/>
    <w:semiHidden/>
    <w:unhideWhenUsed/>
    <w:rsid w:val="00E567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8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9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36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aunap.gov.co/wp-content/uploads/2016/05/BIOLOGIA-PESQUERA-DIGITAL.pdf" TargetMode="External"/><Relationship Id="rId18" Type="http://schemas.openxmlformats.org/officeDocument/2006/relationships/hyperlink" Target="http://aunap.gov.co/wp-content/uploads/2016/05/Cartilla-conocimientos-peces-baja.pdf" TargetMode="External"/><Relationship Id="rId26" Type="http://schemas.openxmlformats.org/officeDocument/2006/relationships/hyperlink" Target="https://www.aunap.gov.co/wp-content/uploads/2016/10/Libro-de-pesca.pdf" TargetMode="External"/><Relationship Id="rId39" Type="http://schemas.openxmlformats.org/officeDocument/2006/relationships/hyperlink" Target="http://aunap.gov.co/wp-content/uploads/2016/04/Guia-Practica-de-Piscicultura-en-Colombia.pdf" TargetMode="External"/><Relationship Id="rId21" Type="http://schemas.openxmlformats.org/officeDocument/2006/relationships/hyperlink" Target="http://www.aunap.gov.co/images/images/ogci/protocolo_final.pdf" TargetMode="External"/><Relationship Id="rId34" Type="http://schemas.openxmlformats.org/officeDocument/2006/relationships/hyperlink" Target="https://www.aunap.gov.co/wp-content/uploads/2016/10/18-INFORME-FINAL-DE-GIGANTE.pdf" TargetMode="External"/><Relationship Id="rId42" Type="http://schemas.openxmlformats.org/officeDocument/2006/relationships/hyperlink" Target="https://www.aunap.gov.co/wp-content/uploads/2016/10/INFORME-T&#201;CNICO-FINAL-AUNAP-CI-23-12-15.pdf" TargetMode="External"/><Relationship Id="rId47" Type="http://schemas.openxmlformats.org/officeDocument/2006/relationships/hyperlink" Target="https://www.aunap.gov.co/wp-content/uploads/2016/10/2-INFORME-TECNICO-FINAL-CEINER.pdf" TargetMode="External"/><Relationship Id="rId50" Type="http://schemas.openxmlformats.org/officeDocument/2006/relationships/hyperlink" Target="https://www.aunap.gov.co/wp-content/uploads/2016/10/11-INFORME-PROYECTO-CRIO-FINAL-30-07-2015.pdf" TargetMode="External"/><Relationship Id="rId55" Type="http://schemas.openxmlformats.org/officeDocument/2006/relationships/hyperlink" Target="http://aunap.gov.co/wp-content/uploads/2016/05/Zonificaci&#243;n-de-la-Acuicultura-en-Colombia.pdf" TargetMode="Externa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hyperlink" Target="http://aunap.gov.co/wp-content/uploads/2016/05/20160425_Boletin_local_Desembarcos_Taganga.pdf" TargetMode="External"/><Relationship Id="rId20" Type="http://schemas.openxmlformats.org/officeDocument/2006/relationships/hyperlink" Target="http://aunap.gov.co/wp-content/uploads/2016/05/CARTILLA-SABALETA-.pdf" TargetMode="External"/><Relationship Id="rId29" Type="http://schemas.openxmlformats.org/officeDocument/2006/relationships/hyperlink" Target="https://www.aunap.gov.co/wp-content/uploads/2016/10/17-INFORME-FINAL-PROBIOTICOS.pdf" TargetMode="External"/><Relationship Id="rId41" Type="http://schemas.openxmlformats.org/officeDocument/2006/relationships/hyperlink" Target="https://www.aunap.gov.co/wp-content/uploads/2016/10/13-INFORME-FINAL-CAMARON.pdf" TargetMode="External"/><Relationship Id="rId54" Type="http://schemas.openxmlformats.org/officeDocument/2006/relationships/hyperlink" Target="https://www.aunap.gov.co/wp-content/uploads/2016/10/19-INFORME-FINAL-PIRARUCU.pdf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aunap.gov.co/%20http:/www.aunap.gov.co/images/ogci/Informe-aunap-aspril-diciembre-25_2016vermts-.pdf" TargetMode="External"/><Relationship Id="rId24" Type="http://schemas.openxmlformats.org/officeDocument/2006/relationships/hyperlink" Target="https://www.aunap.gov.co/wp-content/uploads/2017/02/Din&#225;mica-Pesquera-Recurso-Tibur&#243;n.pdf" TargetMode="External"/><Relationship Id="rId32" Type="http://schemas.openxmlformats.org/officeDocument/2006/relationships/hyperlink" Target="http://aunap.gov.co/wp-content/uploads/2016/05/Din&#225;mica-de-la-Actividad-Pesquera-de-Peces-Ornamentales-Continentales-de-Colombia.pdf" TargetMode="External"/><Relationship Id="rId37" Type="http://schemas.openxmlformats.org/officeDocument/2006/relationships/hyperlink" Target="https://www.aunap.gov.co/wp-content/uploads/2016/10/14-INFORME-PROYECTO-FLOC-AUNAP-INFORME-FINAL.pdf" TargetMode="External"/><Relationship Id="rId40" Type="http://schemas.openxmlformats.org/officeDocument/2006/relationships/hyperlink" Target="https://www.aunap.gov.co/wp-content/uploads/2016/10/GUIA-VISUAL-PECES-ORNAMENTALES-DE-COLOMBIA-2016.pdf" TargetMode="External"/><Relationship Id="rId45" Type="http://schemas.openxmlformats.org/officeDocument/2006/relationships/hyperlink" Target="http://aunap.gov.co/wp-content/uploads/2016/05/Pesca_en_cifras.pdf" TargetMode="External"/><Relationship Id="rId53" Type="http://schemas.openxmlformats.org/officeDocument/2006/relationships/hyperlink" Target="https://www.aunap.gov.co/wp-content/uploads/2016/10/20-INFORME-FINAL-CUC-HIDROSFERA.pdf" TargetMode="External"/><Relationship Id="rId58" Type="http://schemas.openxmlformats.org/officeDocument/2006/relationships/hyperlink" Target="https://www.aunap.gov.co/wp-content/uploads/2017/07/CATALOGO-DIETAS-1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aunap.gov.co/wp-content/uploads/2016/05/20160425_Boletin_local_Desembarcos_Las_Flores.pdf" TargetMode="External"/><Relationship Id="rId23" Type="http://schemas.openxmlformats.org/officeDocument/2006/relationships/hyperlink" Target="https://www.aunap.gov.co/wp-content/uploads/2016/10/6-INFORME-FINAL-PARGO-LUJANERO.pdf" TargetMode="External"/><Relationship Id="rId28" Type="http://schemas.openxmlformats.org/officeDocument/2006/relationships/hyperlink" Target="https://www.aunap.gov.co/wp-content/uploads/2016/10/10-INFORME-FINAL-ARTEMIA.pdf" TargetMode="External"/><Relationship Id="rId36" Type="http://schemas.openxmlformats.org/officeDocument/2006/relationships/hyperlink" Target="http://aunap.gov.co/wp-content/uploads/2016/05/Estrategia-para-incremento-del-consumo.pdf" TargetMode="External"/><Relationship Id="rId49" Type="http://schemas.openxmlformats.org/officeDocument/2006/relationships/hyperlink" Target="https://www.aunap.gov.co/wp-content/uploads/2016/10/4-PROTOCOLO-DE-INDUCION-AL-DESOVE-DE-MERO-GUASA.pdf" TargetMode="External"/><Relationship Id="rId57" Type="http://schemas.openxmlformats.org/officeDocument/2006/relationships/hyperlink" Target="https://www.aunap.gov.co/wp-content/uploads/2017/07/CATALOGO-MATERIAS-PRIMAS-3.pdf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s://www.aunap.gov.co/images/ogci/cartilla-tamaos-que-deberiamos-pescar.pdf" TargetMode="External"/><Relationship Id="rId19" Type="http://schemas.openxmlformats.org/officeDocument/2006/relationships/hyperlink" Target="http://aunap.gov.co/wp-content/uploads/2016/05/BIOLOGIA-PESQUERA-DIGITAL.pdf" TargetMode="External"/><Relationship Id="rId31" Type="http://schemas.openxmlformats.org/officeDocument/2006/relationships/hyperlink" Target="http://aunap.gov.co/wp-content/uploads/2016/04/25-Diagn&#243;stico-del-estado-de-la-acuicultura-en-Colombia.pdf" TargetMode="External"/><Relationship Id="rId44" Type="http://schemas.openxmlformats.org/officeDocument/2006/relationships/hyperlink" Target="https://www.aunap.gov.co/wp-content/uploads/2017/06/Politica_Integral_de_Pesca_MADR_FAO_julio_de_2015.pdf" TargetMode="External"/><Relationship Id="rId52" Type="http://schemas.openxmlformats.org/officeDocument/2006/relationships/hyperlink" Target="http://aunap.gov.co/wp-content/uploads/2016/05/CARTILLA-SABALETA-.pdf" TargetMode="External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yperlink" Target="http://aunap.gov.co/wp-content/uploads/2016/05/20160425_Boletin_local_Desembarcos_Buenaventura.pdf" TargetMode="External"/><Relationship Id="rId22" Type="http://schemas.openxmlformats.org/officeDocument/2006/relationships/hyperlink" Target="https://www.aunap.gov.co/wp-content/uploads/2017/02/Cat&#225;logo-digital-de-especies-asociadas-a-pesca.pdf" TargetMode="External"/><Relationship Id="rId27" Type="http://schemas.openxmlformats.org/officeDocument/2006/relationships/hyperlink" Target="https://www.aunap.gov.co/wp-content/uploads/2016/10/5-INFORME-TAMBORERO-DENSIDADES.pdf" TargetMode="External"/><Relationship Id="rId30" Type="http://schemas.openxmlformats.org/officeDocument/2006/relationships/hyperlink" Target="https://www.aunap.gov.co/wp-content/uploads/2017/02/Evaluaci&#243;n-Riesgo-Ecol&#243;gico.pdf" TargetMode="External"/><Relationship Id="rId35" Type="http://schemas.openxmlformats.org/officeDocument/2006/relationships/hyperlink" Target="http://aunap.gov.co/wp-content/uploads/2016/05/ESTADO-DE-PRINCIPALES-RECURSOS-PESQUEROS-EN-COLOMBIA-2014-version-digital.pdf" TargetMode="External"/><Relationship Id="rId43" Type="http://schemas.openxmlformats.org/officeDocument/2006/relationships/hyperlink" Target="https://www.aunap.gov.co/wp-content/uploads/2016/10/1-INFOFINAL-ZEPA.pdf" TargetMode="External"/><Relationship Id="rId48" Type="http://schemas.openxmlformats.org/officeDocument/2006/relationships/hyperlink" Target="https://www.aunap.gov.co/wp-content/uploads/2016/10/3-PROTOCOLO-DE-INCUBACION-DE-HUEVOS-DE-MERO.pdf" TargetMode="External"/><Relationship Id="rId56" Type="http://schemas.openxmlformats.org/officeDocument/2006/relationships/hyperlink" Target="https://www.aunap.gov.co/wp-content/uploads/2017/07/MANUAL-DIETAS-1.pdf" TargetMode="External"/><Relationship Id="rId8" Type="http://schemas.openxmlformats.org/officeDocument/2006/relationships/hyperlink" Target="https://drive.google.com/file/d/1bum9-za_QciLskt-C-6jY_oydAmjf2PM/view?usp=sharing" TargetMode="External"/><Relationship Id="rId51" Type="http://schemas.openxmlformats.org/officeDocument/2006/relationships/hyperlink" Target="https://www.aunap.gov.co/wp-content/uploads/2016/10/8-INFORME-FINAL-IHHNV.pdf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aunap.gov.co/wp-content/uploads/2016/05/AVANCES-DE-ACUICULTURA-Y-PESCA-EN-COLOMBIA-VOL-I.pdf" TargetMode="External"/><Relationship Id="rId17" Type="http://schemas.openxmlformats.org/officeDocument/2006/relationships/hyperlink" Target="https://www.aunap.gov.co/wp-content/uploads/2016/10/16-INFORME-FINAL-CIANOBACTERIAS.pdf" TargetMode="External"/><Relationship Id="rId25" Type="http://schemas.openxmlformats.org/officeDocument/2006/relationships/hyperlink" Target="https://www.aunap.gov.co/wp-content/uploads/2016/10/7-INFORME-FIANL-DE-CHAME.pdf" TargetMode="External"/><Relationship Id="rId33" Type="http://schemas.openxmlformats.org/officeDocument/2006/relationships/hyperlink" Target="https://www.aunap.gov.co/wp-content/uploads/2016/10/9-INFORME-final-peces-ornamentales.pdf" TargetMode="External"/><Relationship Id="rId38" Type="http://schemas.openxmlformats.org/officeDocument/2006/relationships/hyperlink" Target="https://www.aunap.gov.co/wp-content/uploads/2016/10/15-INFORME-FINAL-TRES-DIETAS.pdf" TargetMode="External"/><Relationship Id="rId46" Type="http://schemas.openxmlformats.org/officeDocument/2006/relationships/hyperlink" Target="http://aunap.gov.co/wp-content/uploads/2016/04/Plan-Nacional-para-el-Desarrollo-de-la-Acuicultura-Sostenible-Colombia.pdf" TargetMode="External"/><Relationship Id="rId59" Type="http://schemas.openxmlformats.org/officeDocument/2006/relationships/hyperlink" Target="https://www.aunap.gov.co/images/2021/ogci/Diagnostico-AUNAP-implementacion-de-gobierno-digital-2021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1932</Words>
  <Characters>10630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2021-10-31T06:01:00Z</dcterms:created>
  <dcterms:modified xsi:type="dcterms:W3CDTF">2021-10-31T06:14:00Z</dcterms:modified>
</cp:coreProperties>
</file>